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B72E16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B72E16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5pt;height:101.5pt" o:ole="">
                  <v:imagedata r:id="rId9" o:title=""/>
                </v:shape>
                <o:OLEObject Type="Embed" ProgID="PBrush" ShapeID="_x0000_i1025" DrawAspect="Content" ObjectID="_1773566909" r:id="rId10"/>
              </w:object>
            </w:r>
          </w:p>
          <w:p w14:paraId="1CBF561E" w14:textId="5EF11E7A" w:rsidR="000071A0" w:rsidRDefault="000071A0" w:rsidP="00B72E16">
            <w:r>
              <w:t>«__» _</w:t>
            </w:r>
            <w:r w:rsidR="00CD0C22">
              <w:t>___________</w:t>
            </w:r>
            <w:r>
              <w:t>_20</w:t>
            </w:r>
            <w:r w:rsidR="005953EB">
              <w:t xml:space="preserve">24 </w:t>
            </w:r>
            <w:r>
              <w:t xml:space="preserve">_г. № </w:t>
            </w:r>
            <w:r w:rsidR="00CD0C22">
              <w:t>_____</w:t>
            </w:r>
            <w:r>
              <w:t>__</w:t>
            </w:r>
          </w:p>
          <w:p w14:paraId="73577864" w14:textId="77777777" w:rsidR="000071A0" w:rsidRPr="00F07609" w:rsidRDefault="000071A0" w:rsidP="00B72E16">
            <w:r>
              <w:t>на № ______________________________</w:t>
            </w:r>
          </w:p>
        </w:tc>
      </w:tr>
    </w:tbl>
    <w:p w14:paraId="5FD84EC4" w14:textId="3E291681" w:rsidR="002909D5" w:rsidRDefault="00244222" w:rsidP="000071A0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47ED6D7D" w14:textId="3AAFD20F" w:rsidR="00B06710" w:rsidRPr="00311CD7" w:rsidRDefault="002E39F3" w:rsidP="000071A0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</w:t>
      </w:r>
      <w:r w:rsidR="007B4011">
        <w:rPr>
          <w:rFonts w:asciiTheme="minorHAnsi" w:hAnsiTheme="minorHAnsi"/>
        </w:rPr>
        <w:t xml:space="preserve">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023E6374" w14:textId="77777777" w:rsidR="007D5C71" w:rsidRPr="00781CC1" w:rsidRDefault="00025CCD" w:rsidP="007D5C71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r w:rsidR="007D5C71" w:rsidRPr="00781CC1">
        <w:rPr>
          <w:rFonts w:ascii="Tahoma" w:hAnsi="Tahoma" w:cs="Tahoma"/>
          <w:b/>
          <w:sz w:val="20"/>
          <w:szCs w:val="20"/>
        </w:rPr>
        <w:t>Участнику закупочной процедуры</w:t>
      </w:r>
    </w:p>
    <w:p w14:paraId="51F8918D" w14:textId="2E7A1D54" w:rsidR="00CD0C22" w:rsidRDefault="00CD0C22" w:rsidP="00CD0C22">
      <w:pPr>
        <w:tabs>
          <w:tab w:val="left" w:pos="6615"/>
        </w:tabs>
        <w:rPr>
          <w:rFonts w:ascii="Tahoma" w:hAnsi="Tahoma" w:cs="Tahoma"/>
          <w:b/>
          <w:sz w:val="20"/>
          <w:szCs w:val="20"/>
        </w:rPr>
      </w:pPr>
    </w:p>
    <w:p w14:paraId="71105B64" w14:textId="77777777" w:rsidR="00B578D9" w:rsidRDefault="00B578D9" w:rsidP="00CD0C22">
      <w:pPr>
        <w:tabs>
          <w:tab w:val="left" w:pos="6615"/>
        </w:tabs>
        <w:rPr>
          <w:rFonts w:ascii="Tahoma" w:hAnsi="Tahoma" w:cs="Tahoma"/>
          <w:b/>
          <w:sz w:val="20"/>
          <w:szCs w:val="20"/>
        </w:rPr>
      </w:pPr>
    </w:p>
    <w:p w14:paraId="4C3535C8" w14:textId="77777777" w:rsidR="000704DA" w:rsidRDefault="000704DA" w:rsidP="00CD0C22">
      <w:pPr>
        <w:tabs>
          <w:tab w:val="left" w:pos="6615"/>
        </w:tabs>
        <w:rPr>
          <w:rFonts w:ascii="Tahoma" w:hAnsi="Tahoma" w:cs="Tahoma"/>
          <w:b/>
          <w:sz w:val="20"/>
          <w:szCs w:val="20"/>
        </w:rPr>
      </w:pPr>
    </w:p>
    <w:p w14:paraId="010EA592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29F280B6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574096EB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395"/>
        <w:gridCol w:w="6669"/>
      </w:tblGrid>
      <w:tr w:rsidR="00525404" w:rsidRPr="00313D5A" w14:paraId="21916A0A" w14:textId="77777777" w:rsidTr="007D5C71">
        <w:trPr>
          <w:trHeight w:hRule="exact" w:val="92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471" w14:textId="7DE7D9E4" w:rsidR="00D06A6A" w:rsidRPr="00313D5A" w:rsidRDefault="00E30EC4" w:rsidP="00A45C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Hlk162507906"/>
            <w:r w:rsidRPr="00E30EC4">
              <w:rPr>
                <w:rFonts w:ascii="Tahoma" w:hAnsi="Tahoma" w:cs="Tahoma"/>
                <w:sz w:val="20"/>
                <w:szCs w:val="20"/>
              </w:rPr>
              <w:t>Поставка прожекторов, опор, кронштейнов и анкерных групп для спортивного освещения трассы №2</w:t>
            </w:r>
            <w:bookmarkEnd w:id="0"/>
          </w:p>
        </w:tc>
      </w:tr>
      <w:tr w:rsidR="007D5C71" w:rsidRPr="00313D5A" w14:paraId="14F7BAEF" w14:textId="77777777" w:rsidTr="00302061">
        <w:trPr>
          <w:trHeight w:val="58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4B1E5BA0" w:rsidR="007D5C71" w:rsidRPr="00313D5A" w:rsidRDefault="007D5C71" w:rsidP="007D5C71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2. </w:t>
            </w:r>
            <w:r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788E" w14:textId="19562B0F" w:rsidR="007D5C71" w:rsidRDefault="00E30EC4" w:rsidP="007D5C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30EC4">
              <w:rPr>
                <w:rFonts w:ascii="Tahoma" w:hAnsi="Tahoma" w:cs="Tahoma"/>
                <w:sz w:val="20"/>
                <w:szCs w:val="20"/>
              </w:rPr>
              <w:t xml:space="preserve">Сроки поставки прожекторов: </w:t>
            </w:r>
            <w:r w:rsidRPr="00BA46CE">
              <w:rPr>
                <w:rFonts w:ascii="Tahoma" w:hAnsi="Tahoma" w:cs="Tahoma"/>
                <w:sz w:val="20"/>
                <w:szCs w:val="20"/>
              </w:rPr>
              <w:t>в течение 55 рабочих дней с момента заключения договора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59C9275B" w14:textId="2F6FA120" w:rsidR="00E30EC4" w:rsidRPr="00313D5A" w:rsidRDefault="00E30EC4" w:rsidP="007D5C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30EC4">
              <w:rPr>
                <w:rFonts w:ascii="Tahoma" w:hAnsi="Tahoma" w:cs="Tahoma"/>
                <w:sz w:val="20"/>
                <w:szCs w:val="20"/>
              </w:rPr>
              <w:t xml:space="preserve">Сроки поставки опор, кронштейнов и анкерных групп: </w:t>
            </w:r>
            <w:r w:rsidRPr="00BA46CE">
              <w:rPr>
                <w:rFonts w:ascii="Tahoma" w:hAnsi="Tahoma" w:cs="Tahoma"/>
                <w:sz w:val="20"/>
                <w:szCs w:val="20"/>
              </w:rPr>
              <w:t>в течение 50 рабочих дней с момента заключения договора</w:t>
            </w:r>
          </w:p>
        </w:tc>
      </w:tr>
      <w:tr w:rsidR="00525404" w:rsidRPr="00313D5A" w14:paraId="25379FA5" w14:textId="77777777" w:rsidTr="003F252B">
        <w:trPr>
          <w:trHeight w:val="10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0B512F26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3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Форма, условия и сроки расчётов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73F6" w14:textId="77777777" w:rsidR="00B578D9" w:rsidRPr="002247A4" w:rsidRDefault="00B578D9" w:rsidP="00B578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расчетов.</w:t>
            </w:r>
          </w:p>
          <w:p w14:paraId="78145C43" w14:textId="52840C45" w:rsidR="00B578D9" w:rsidRPr="002247A4" w:rsidRDefault="00B578D9" w:rsidP="00B578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1. Заказчик производит предоплату в размере 30% </w:t>
            </w:r>
            <w:r w:rsidR="00D33410"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704DA" w:rsidRPr="000704DA">
              <w:rPr>
                <w:rFonts w:ascii="Tahoma" w:hAnsi="Tahoma" w:cs="Tahoma"/>
                <w:sz w:val="20"/>
                <w:szCs w:val="20"/>
              </w:rPr>
              <w:t>15 (</w:t>
            </w:r>
            <w:r w:rsidR="000704DA">
              <w:rPr>
                <w:rFonts w:ascii="Tahoma" w:hAnsi="Tahoma" w:cs="Tahoma"/>
                <w:sz w:val="20"/>
                <w:szCs w:val="20"/>
              </w:rPr>
              <w:t>пятнадцат</w:t>
            </w:r>
            <w:r w:rsidR="00D33410">
              <w:rPr>
                <w:rFonts w:ascii="Tahoma" w:hAnsi="Tahoma" w:cs="Tahoma"/>
                <w:sz w:val="20"/>
                <w:szCs w:val="20"/>
              </w:rPr>
              <w:t>ь</w:t>
            </w:r>
            <w:r w:rsidR="000704DA">
              <w:rPr>
                <w:rFonts w:ascii="Tahoma" w:hAnsi="Tahoma" w:cs="Tahoma"/>
                <w:sz w:val="20"/>
                <w:szCs w:val="20"/>
              </w:rPr>
              <w:t>) рабочих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дней, с даты заключения Договора.</w:t>
            </w:r>
          </w:p>
          <w:p w14:paraId="6AF7D044" w14:textId="77777777" w:rsidR="0063663A" w:rsidRDefault="0063663A" w:rsidP="0063663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46A2">
              <w:rPr>
                <w:rFonts w:ascii="Tahoma" w:hAnsi="Tahoma" w:cs="Tahoma"/>
                <w:sz w:val="20"/>
                <w:szCs w:val="20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>, с даты подписания 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FFDAA94" w14:textId="77777777" w:rsidR="0063663A" w:rsidRDefault="0063663A" w:rsidP="0063663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85BC92" w14:textId="77777777" w:rsidR="0063663A" w:rsidRDefault="0063663A" w:rsidP="006366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 w:rsidRPr="005D46A2">
              <w:rPr>
                <w:rFonts w:ascii="Tahoma" w:hAnsi="Tahoma" w:cs="Tahoma"/>
                <w:sz w:val="20"/>
                <w:szCs w:val="20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календарных дней с даты подписания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29FE77D" w14:textId="77777777" w:rsidR="0063663A" w:rsidRPr="00C677B4" w:rsidRDefault="0063663A" w:rsidP="006366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D46A2">
              <w:rPr>
                <w:rFonts w:ascii="Tahoma" w:hAnsi="Tahoma" w:cs="Tahoma"/>
                <w:sz w:val="20"/>
                <w:szCs w:val="20"/>
              </w:rPr>
              <w:t>При несогласии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3861A3A8" w14:textId="77777777" w:rsidR="00B578D9" w:rsidRPr="002247A4" w:rsidRDefault="00B578D9" w:rsidP="00B578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14D03CF9" w:rsidR="00525404" w:rsidRPr="00313D5A" w:rsidRDefault="00B578D9" w:rsidP="00B578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оплаты по результату рассмотрения коммерческих предложений.</w:t>
            </w:r>
          </w:p>
        </w:tc>
      </w:tr>
      <w:tr w:rsidR="00525404" w:rsidRPr="00313D5A" w14:paraId="660C2E14" w14:textId="77777777" w:rsidTr="003F252B">
        <w:trPr>
          <w:trHeight w:val="2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0F4C32CC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Срок подачи 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322B0756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До 1</w:t>
            </w:r>
            <w:r w:rsidR="00DE01A5">
              <w:rPr>
                <w:rFonts w:ascii="Tahoma" w:hAnsi="Tahoma" w:cs="Tahoma"/>
                <w:sz w:val="20"/>
                <w:szCs w:val="20"/>
              </w:rPr>
              <w:t>8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E30EC4">
              <w:rPr>
                <w:rFonts w:ascii="Tahoma" w:hAnsi="Tahoma" w:cs="Tahoma"/>
                <w:sz w:val="20"/>
                <w:szCs w:val="20"/>
                <w:u w:val="single"/>
              </w:rPr>
              <w:t>19</w:t>
            </w:r>
            <w:r w:rsidR="007D5C71">
              <w:rPr>
                <w:rFonts w:ascii="Tahoma" w:hAnsi="Tahoma" w:cs="Tahoma"/>
                <w:sz w:val="20"/>
                <w:szCs w:val="20"/>
                <w:u w:val="single"/>
              </w:rPr>
              <w:t>.04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313D5A" w14:paraId="204173E0" w14:textId="77777777" w:rsidTr="003F252B">
        <w:trPr>
          <w:trHeight w:val="4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89456A0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Дата проведения процедуры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6066823A" w:rsidR="00525404" w:rsidRPr="00313D5A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  <w:r w:rsidR="00E30EC4">
              <w:rPr>
                <w:rFonts w:ascii="Tahoma" w:hAnsi="Tahoma" w:cs="Tahoma"/>
                <w:sz w:val="20"/>
                <w:szCs w:val="20"/>
                <w:u w:val="single"/>
              </w:rPr>
              <w:t>20.05</w:t>
            </w:r>
            <w:r w:rsidR="00D06A6A" w:rsidRPr="0050062F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включительно. ООО «Ренонс» </w:t>
            </w:r>
            <w:r w:rsidRPr="00313D5A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313D5A" w14:paraId="427485E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4E0446FD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6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Инструмент проведения способа Закупки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485A9C6D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63663A">
              <w:rPr>
                <w:rFonts w:ascii="Tahoma" w:hAnsi="Tahoma" w:cs="Tahoma"/>
                <w:sz w:val="20"/>
                <w:szCs w:val="20"/>
              </w:rPr>
              <w:t>цен</w:t>
            </w:r>
            <w:r w:rsidR="0050062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9B49AEA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EAE7218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 xml:space="preserve">- выбрать победителем любого Участника, в том числе, </w:t>
            </w:r>
            <w:r w:rsidR="00054F7D" w:rsidRPr="00313D5A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участникам причин такого решения;</w:t>
            </w:r>
          </w:p>
          <w:p w14:paraId="055BF07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4BA832F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313D5A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525404" w:rsidRPr="00313D5A" w14:paraId="698986A1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58328013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FF221E">
              <w:rPr>
                <w:rFonts w:ascii="Tahoma" w:hAnsi="Tahoma" w:cs="Tahoma"/>
                <w:sz w:val="20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BFBCE38" w14:textId="14447D23" w:rsidR="006C7081" w:rsidRPr="00313D5A" w:rsidRDefault="006C7081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заполненная карточка Участника (Приложение №4)</w:t>
            </w:r>
          </w:p>
          <w:p w14:paraId="6936958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ECAC69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5431B86B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566146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D5C71" w:rsidRPr="00313D5A" w14:paraId="2444CBB7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625A" w14:textId="3E0FC2FE" w:rsidR="007D5C71" w:rsidRDefault="007D5C71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8. Требования к сертификации Продукции, лицензиям, допускам к определенному виду работ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DCAD" w14:textId="7C44D540" w:rsidR="00A77128" w:rsidRPr="00313D5A" w:rsidRDefault="00ED64EA" w:rsidP="00010B0F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="00A77128">
              <w:rPr>
                <w:rFonts w:ascii="Tahoma" w:hAnsi="Tahoma" w:cs="Tahoma"/>
                <w:sz w:val="20"/>
              </w:rPr>
              <w:t>наличие с</w:t>
            </w:r>
            <w:r w:rsidR="00A77128" w:rsidRPr="00A77128">
              <w:rPr>
                <w:rFonts w:ascii="Tahoma" w:hAnsi="Tahoma" w:cs="Tahoma"/>
                <w:sz w:val="20"/>
              </w:rPr>
              <w:t>ертифика</w:t>
            </w:r>
            <w:r w:rsidR="00A77128">
              <w:rPr>
                <w:rFonts w:ascii="Tahoma" w:hAnsi="Tahoma" w:cs="Tahoma"/>
                <w:sz w:val="20"/>
              </w:rPr>
              <w:t>тов на</w:t>
            </w:r>
            <w:r w:rsidR="00A77128" w:rsidRPr="00A77128">
              <w:rPr>
                <w:rFonts w:ascii="Tahoma" w:hAnsi="Tahoma" w:cs="Tahoma"/>
                <w:sz w:val="20"/>
              </w:rPr>
              <w:t xml:space="preserve"> оборудования/материалов</w:t>
            </w:r>
            <w:r w:rsidRPr="00ED64EA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7D5C71" w:rsidRPr="00313D5A" w14:paraId="03DAC437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46A6" w14:textId="569DE916" w:rsidR="007D5C71" w:rsidRDefault="008479BC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C763DC">
              <w:rPr>
                <w:rFonts w:ascii="Tahoma" w:hAnsi="Tahoma" w:cs="Tahoma"/>
                <w:sz w:val="20"/>
                <w:szCs w:val="20"/>
              </w:rPr>
              <w:t>. 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Поставщика/Иные специальные требования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D1F" w14:textId="3CECE030" w:rsidR="00BE4083" w:rsidRDefault="00BE4083" w:rsidP="00BE40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2276">
              <w:rPr>
                <w:rFonts w:ascii="Tahoma" w:hAnsi="Tahoma" w:cs="Tahoma"/>
                <w:sz w:val="20"/>
                <w:szCs w:val="20"/>
              </w:rPr>
              <w:t>-</w:t>
            </w:r>
            <w:r w:rsidRPr="00BE4083">
              <w:rPr>
                <w:rFonts w:ascii="Tahoma" w:hAnsi="Tahoma" w:cs="Tahoma"/>
                <w:sz w:val="20"/>
                <w:szCs w:val="20"/>
              </w:rPr>
              <w:t>При предоставлении альтернативного предложения наличие светотехнического расчета</w:t>
            </w:r>
            <w:r w:rsidRPr="00010B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010B0F">
              <w:rPr>
                <w:rFonts w:ascii="Tahoma" w:hAnsi="Tahoma" w:cs="Tahoma"/>
                <w:sz w:val="20"/>
                <w:szCs w:val="20"/>
              </w:rPr>
              <w:t>Для лота №1</w:t>
            </w:r>
            <w:r>
              <w:rPr>
                <w:rFonts w:ascii="Tahoma" w:hAnsi="Tahoma" w:cs="Tahoma"/>
                <w:sz w:val="20"/>
                <w:szCs w:val="20"/>
              </w:rPr>
              <w:t>);</w:t>
            </w:r>
          </w:p>
          <w:p w14:paraId="37744DD5" w14:textId="2624B5D4" w:rsidR="007D5C71" w:rsidRPr="00313D5A" w:rsidRDefault="007D5C71" w:rsidP="0008488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313D5A" w14:paraId="4ABD3576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11DB4F14" w:rsidR="00525404" w:rsidRPr="00B41680" w:rsidRDefault="008479BC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25404" w:rsidRPr="00B41680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313D5A">
              <w:rPr>
                <w:rFonts w:ascii="Tahoma" w:hAnsi="Tahoma" w:cs="Tahoma"/>
                <w:sz w:val="20"/>
                <w:u w:val="single"/>
              </w:rPr>
              <w:t>(Приложение №1 к настоящему Приглашению)</w:t>
            </w:r>
          </w:p>
          <w:p w14:paraId="43B9D21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313D5A" w14:paraId="75755113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4AF34431" w:rsidR="00525404" w:rsidRPr="00313D5A" w:rsidRDefault="008479BC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E2592" w:rsidRPr="00B41680">
              <w:rPr>
                <w:rFonts w:ascii="Tahoma" w:hAnsi="Tahoma" w:cs="Tahoma"/>
                <w:sz w:val="20"/>
                <w:szCs w:val="20"/>
              </w:rPr>
              <w:t>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525404" w:rsidRPr="00313D5A" w14:paraId="3C4E20D2" w14:textId="77777777" w:rsidTr="00BE4083">
        <w:trPr>
          <w:trHeight w:val="47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BA" w14:textId="20544679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8479BC">
              <w:rPr>
                <w:rFonts w:ascii="Tahoma" w:hAnsi="Tahoma" w:cs="Tahoma"/>
                <w:sz w:val="20"/>
                <w:szCs w:val="20"/>
              </w:rPr>
              <w:t>2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9CA9" w14:textId="510BE873" w:rsidR="00CD0C22" w:rsidRPr="002B2276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2276">
              <w:rPr>
                <w:rFonts w:ascii="Tahoma" w:hAnsi="Tahoma" w:cs="Tahoma"/>
                <w:sz w:val="20"/>
                <w:szCs w:val="20"/>
              </w:rPr>
              <w:t xml:space="preserve">Инф. </w:t>
            </w:r>
            <w:r w:rsidR="008F362B" w:rsidRPr="002B2276">
              <w:rPr>
                <w:rFonts w:ascii="Tahoma" w:hAnsi="Tahoma" w:cs="Tahoma"/>
                <w:sz w:val="20"/>
                <w:szCs w:val="20"/>
              </w:rPr>
              <w:t xml:space="preserve">справки, сопроводительные письма или </w:t>
            </w:r>
            <w:r w:rsidRPr="002B2276">
              <w:rPr>
                <w:rFonts w:ascii="Tahoma" w:hAnsi="Tahoma" w:cs="Tahoma"/>
                <w:sz w:val="20"/>
                <w:szCs w:val="20"/>
              </w:rPr>
              <w:t>копии документов:</w:t>
            </w:r>
          </w:p>
          <w:p w14:paraId="2AD7A5E9" w14:textId="77777777" w:rsidR="008F362B" w:rsidRDefault="00010B0F" w:rsidP="008F36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-информация о том, что п</w:t>
            </w:r>
            <w:r w:rsidRPr="00010B0F">
              <w:rPr>
                <w:rFonts w:ascii="Tahoma" w:hAnsi="Tahoma" w:cs="Tahoma"/>
                <w:sz w:val="20"/>
                <w:szCs w:val="20"/>
              </w:rPr>
              <w:t>оставщиком является завод-изготовитель или официальный дилер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4A279B70" w14:textId="77777777" w:rsidR="00010B0F" w:rsidRDefault="00010B0F" w:rsidP="008F36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 возможности д</w:t>
            </w:r>
            <w:r w:rsidRPr="00010B0F">
              <w:rPr>
                <w:rFonts w:ascii="Tahoma" w:hAnsi="Tahoma" w:cs="Tahoma"/>
                <w:sz w:val="20"/>
                <w:szCs w:val="20"/>
              </w:rPr>
              <w:t>оставк</w:t>
            </w:r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Pr="00010B0F">
              <w:rPr>
                <w:rFonts w:ascii="Tahoma" w:hAnsi="Tahoma" w:cs="Tahoma"/>
                <w:sz w:val="20"/>
                <w:szCs w:val="20"/>
              </w:rPr>
              <w:t xml:space="preserve"> товара до склада Заказчика Поставщиком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00A1051F" w14:textId="1D5E92A3" w:rsidR="00010B0F" w:rsidRPr="002B2276" w:rsidRDefault="00010B0F" w:rsidP="008F36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04" w:rsidRPr="00313D5A" w14:paraId="5055386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61DB108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8479BC">
              <w:rPr>
                <w:rFonts w:ascii="Tahoma" w:hAnsi="Tahoma" w:cs="Tahoma"/>
                <w:sz w:val="20"/>
                <w:szCs w:val="20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313D5A" w14:paraId="7897E4B5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72B7E06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8479BC">
              <w:rPr>
                <w:rFonts w:ascii="Tahoma" w:hAnsi="Tahoma" w:cs="Tahoma"/>
                <w:sz w:val="20"/>
                <w:szCs w:val="20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№2 к настоящему Приглашению</w:t>
            </w:r>
          </w:p>
        </w:tc>
      </w:tr>
      <w:tr w:rsidR="00525404" w:rsidRPr="00313D5A" w14:paraId="7F8D20A7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31C0088E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8479BC">
              <w:rPr>
                <w:rFonts w:ascii="Tahoma" w:hAnsi="Tahoma" w:cs="Tahoma"/>
                <w:sz w:val="20"/>
                <w:szCs w:val="20"/>
              </w:rPr>
              <w:t>5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D663F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Согласие/несогласие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525404" w:rsidRPr="00313D5A" w14:paraId="12D8659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51D8B1A5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8479BC">
              <w:rPr>
                <w:rFonts w:ascii="Tahoma" w:hAnsi="Tahoma" w:cs="Tahoma"/>
                <w:sz w:val="20"/>
                <w:szCs w:val="20"/>
              </w:rPr>
              <w:t>6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№3 к настоящему Приглашению</w:t>
            </w:r>
          </w:p>
        </w:tc>
      </w:tr>
    </w:tbl>
    <w:p w14:paraId="12BD4345" w14:textId="77777777" w:rsidR="00525404" w:rsidRPr="00C73F29" w:rsidRDefault="00525404" w:rsidP="00525404">
      <w:pPr>
        <w:rPr>
          <w:rFonts w:ascii="Tahoma" w:hAnsi="Tahoma" w:cs="Tahoma"/>
          <w:b/>
          <w:sz w:val="6"/>
          <w:szCs w:val="6"/>
        </w:rPr>
      </w:pPr>
    </w:p>
    <w:p w14:paraId="4D9C58B4" w14:textId="3717C9F4" w:rsidR="00FC0D97" w:rsidRDefault="00525404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</w:p>
    <w:p w14:paraId="01CA6E82" w14:textId="4CF0FFD0" w:rsidR="00525404" w:rsidRPr="00313D5A" w:rsidRDefault="00FC0D97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525404" w:rsidRPr="00313D5A">
        <w:rPr>
          <w:rFonts w:ascii="Tahoma" w:hAnsi="Tahoma" w:cs="Tahoma"/>
          <w:sz w:val="20"/>
          <w:szCs w:val="20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37813239" w14:textId="77777777" w:rsidR="00E30EC4" w:rsidRPr="00C763DC" w:rsidRDefault="00525404" w:rsidP="00E30EC4">
      <w:pPr>
        <w:autoSpaceDE w:val="0"/>
        <w:autoSpaceDN w:val="0"/>
        <w:ind w:firstLine="709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  <w:r w:rsidR="00B703D2" w:rsidRPr="00313D5A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5F387D">
        <w:rPr>
          <w:rFonts w:ascii="Tahoma" w:hAnsi="Tahoma" w:cs="Tahoma"/>
          <w:sz w:val="20"/>
          <w:szCs w:val="20"/>
        </w:rPr>
        <w:t xml:space="preserve">: </w:t>
      </w:r>
      <w:r w:rsidR="00E30EC4">
        <w:rPr>
          <w:rFonts w:ascii="Tahoma" w:hAnsi="Tahoma" w:cs="Tahoma"/>
          <w:sz w:val="20"/>
          <w:szCs w:val="20"/>
        </w:rPr>
        <w:t xml:space="preserve">: </w:t>
      </w:r>
      <w:hyperlink r:id="rId11" w:history="1">
        <w:r w:rsidR="00E30EC4" w:rsidRPr="00C763DC">
          <w:rPr>
            <w:rStyle w:val="a9"/>
            <w:sz w:val="22"/>
            <w:szCs w:val="22"/>
          </w:rPr>
          <w:t>veberov@bobrovylog.ru</w:t>
        </w:r>
      </w:hyperlink>
      <w:r w:rsidR="00E30EC4" w:rsidRPr="0009752A">
        <w:rPr>
          <w:rFonts w:ascii="Tahoma" w:hAnsi="Tahoma" w:cs="Tahoma"/>
        </w:rPr>
        <w:t xml:space="preserve"> </w:t>
      </w:r>
      <w:r w:rsidR="00E30EC4" w:rsidRPr="00C763DC">
        <w:rPr>
          <w:rFonts w:ascii="Tahoma" w:hAnsi="Tahoma" w:cs="Tahoma"/>
          <w:sz w:val="20"/>
          <w:szCs w:val="20"/>
        </w:rPr>
        <w:t>Вебер Олегу Викторовичу</w:t>
      </w:r>
      <w:r w:rsidR="00E30EC4" w:rsidRPr="0009752A">
        <w:rPr>
          <w:rFonts w:ascii="Tahoma" w:hAnsi="Tahoma" w:cs="Tahoma"/>
        </w:rPr>
        <w:t xml:space="preserve"> </w:t>
      </w:r>
      <w:hyperlink r:id="rId12" w:history="1">
        <w:r w:rsidR="00E30EC4" w:rsidRPr="00C763DC">
          <w:rPr>
            <w:rStyle w:val="a9"/>
            <w:sz w:val="22"/>
            <w:szCs w:val="22"/>
          </w:rPr>
          <w:t>brodov@bobrovylog.ru</w:t>
        </w:r>
      </w:hyperlink>
      <w:r w:rsidR="00E30EC4">
        <w:rPr>
          <w:rStyle w:val="a9"/>
          <w:sz w:val="22"/>
          <w:szCs w:val="22"/>
        </w:rPr>
        <w:t>;</w:t>
      </w:r>
      <w:r w:rsidR="00E30EC4" w:rsidRPr="0009752A">
        <w:rPr>
          <w:rFonts w:ascii="Tahoma" w:hAnsi="Tahoma" w:cs="Tahoma"/>
        </w:rPr>
        <w:t xml:space="preserve"> </w:t>
      </w:r>
      <w:proofErr w:type="spellStart"/>
      <w:r w:rsidR="00E30EC4" w:rsidRPr="00C763DC">
        <w:rPr>
          <w:rFonts w:ascii="Tahoma" w:hAnsi="Tahoma" w:cs="Tahoma"/>
          <w:sz w:val="20"/>
          <w:szCs w:val="20"/>
        </w:rPr>
        <w:t>Бродову</w:t>
      </w:r>
      <w:proofErr w:type="spellEnd"/>
      <w:r w:rsidR="00E30EC4" w:rsidRPr="00C763DC">
        <w:rPr>
          <w:rFonts w:ascii="Tahoma" w:hAnsi="Tahoma" w:cs="Tahoma"/>
          <w:sz w:val="20"/>
          <w:szCs w:val="20"/>
        </w:rPr>
        <w:t xml:space="preserve"> Виталию Валерьевичу;</w:t>
      </w:r>
      <w:r w:rsidR="00E30EC4" w:rsidRPr="0009752A">
        <w:rPr>
          <w:rFonts w:ascii="Tahoma" w:hAnsi="Tahoma" w:cs="Tahoma"/>
        </w:rPr>
        <w:t xml:space="preserve"> </w:t>
      </w:r>
      <w:hyperlink r:id="rId13" w:history="1">
        <w:r w:rsidR="00E30EC4" w:rsidRPr="00C763DC">
          <w:rPr>
            <w:rStyle w:val="a9"/>
            <w:sz w:val="22"/>
            <w:szCs w:val="22"/>
          </w:rPr>
          <w:t>energo@bobrovylog.ru</w:t>
        </w:r>
      </w:hyperlink>
      <w:r w:rsidR="00E30EC4" w:rsidRPr="00C763DC">
        <w:rPr>
          <w:rStyle w:val="a9"/>
          <w:sz w:val="22"/>
          <w:szCs w:val="22"/>
        </w:rPr>
        <w:t xml:space="preserve"> </w:t>
      </w:r>
      <w:r w:rsidR="00E30EC4" w:rsidRPr="00C763DC">
        <w:rPr>
          <w:rFonts w:ascii="Tahoma" w:hAnsi="Tahoma" w:cs="Tahoma"/>
          <w:sz w:val="20"/>
          <w:szCs w:val="20"/>
        </w:rPr>
        <w:t>Кондратьеву Игорю Юрьевичу.</w:t>
      </w:r>
    </w:p>
    <w:p w14:paraId="2B095119" w14:textId="72709882" w:rsidR="00525404" w:rsidRPr="00313D5A" w:rsidRDefault="002E1C58" w:rsidP="00E30EC4">
      <w:pPr>
        <w:autoSpaceDE w:val="0"/>
        <w:autoSpaceDN w:val="0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4E370E" w:rsidRPr="00313D5A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AD663F">
        <w:rPr>
          <w:rFonts w:ascii="Tahoma" w:hAnsi="Tahoma" w:cs="Tahoma"/>
          <w:sz w:val="20"/>
          <w:szCs w:val="20"/>
        </w:rPr>
        <w:t>Гомер Татьяны Олеговны</w:t>
      </w:r>
      <w:r w:rsidR="004E370E" w:rsidRPr="00313D5A">
        <w:rPr>
          <w:rFonts w:ascii="Tahoma" w:hAnsi="Tahoma" w:cs="Tahoma"/>
          <w:sz w:val="20"/>
          <w:szCs w:val="20"/>
        </w:rPr>
        <w:t xml:space="preserve"> – Специалиста 1 категории </w:t>
      </w:r>
      <w:hyperlink r:id="rId14" w:history="1">
        <w:r w:rsidR="00AD663F" w:rsidRPr="00AD663F">
          <w:rPr>
            <w:rStyle w:val="a9"/>
            <w:sz w:val="22"/>
            <w:szCs w:val="22"/>
          </w:rPr>
          <w:t>gomer@bobrovylog.ru</w:t>
        </w:r>
      </w:hyperlink>
      <w:r w:rsidR="004E370E" w:rsidRPr="00313D5A">
        <w:rPr>
          <w:rFonts w:ascii="Tahoma" w:hAnsi="Tahoma" w:cs="Tahoma"/>
          <w:sz w:val="20"/>
          <w:szCs w:val="20"/>
        </w:rPr>
        <w:t xml:space="preserve"> на имя Генерального директора ООО «Ренонс» – Нестерова Константина Владиславовича, или в бумажном варианте по адресу: 660006, г. Красноярск, ул. Сибирская, д. 92, стр. 23</w:t>
      </w:r>
      <w:r w:rsidR="00525404" w:rsidRPr="00313D5A">
        <w:rPr>
          <w:rFonts w:ascii="Tahoma" w:hAnsi="Tahoma" w:cs="Tahoma"/>
          <w:sz w:val="20"/>
          <w:szCs w:val="20"/>
        </w:rPr>
        <w:t xml:space="preserve">. </w:t>
      </w:r>
      <w:r w:rsidR="00054F7D" w:rsidRPr="00313D5A">
        <w:rPr>
          <w:rFonts w:ascii="Tahoma" w:hAnsi="Tahoma" w:cs="Tahoma"/>
          <w:sz w:val="20"/>
          <w:szCs w:val="20"/>
        </w:rPr>
        <w:t>В бумажном</w:t>
      </w:r>
      <w:r w:rsidR="00525404" w:rsidRPr="00313D5A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F790566" w14:textId="77777777" w:rsidR="00525404" w:rsidRPr="00313D5A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313D5A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2789E87" w14:textId="77777777" w:rsidR="00631FBF" w:rsidRDefault="00525404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13D5A">
        <w:rPr>
          <w:rFonts w:ascii="Tahoma" w:hAnsi="Tahoma" w:cs="Tahoma"/>
          <w:b/>
          <w:sz w:val="20"/>
          <w:szCs w:val="20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p w14:paraId="26A80E44" w14:textId="77777777" w:rsidR="00631FBF" w:rsidRPr="00CC3DD7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14"/>
          <w:szCs w:val="14"/>
        </w:rPr>
      </w:pPr>
    </w:p>
    <w:p w14:paraId="183807D2" w14:textId="77777777" w:rsidR="00631FBF" w:rsidRPr="00CB6214" w:rsidRDefault="00631FBF" w:rsidP="00631FBF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"/>
          <w:szCs w:val="2"/>
        </w:rPr>
      </w:pPr>
    </w:p>
    <w:tbl>
      <w:tblPr>
        <w:tblW w:w="93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096"/>
        <w:gridCol w:w="4252"/>
      </w:tblGrid>
      <w:tr w:rsidR="00631FBF" w:rsidRPr="00247010" w14:paraId="3EE41367" w14:textId="77777777" w:rsidTr="004E3E45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D9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918" w14:textId="6405B91A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01D11"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73672DA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D69" w14:textId="7830985D" w:rsidR="00631FBF" w:rsidRPr="00C30042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91" w14:textId="63E1DB1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CBC2BBC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52E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A8F" w14:textId="02F1C4C9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="00E01D11" w:rsidRPr="00BB0253">
              <w:rPr>
                <w:rFonts w:ascii="Tahoma" w:hAnsi="Tahoma" w:cs="Tahoma"/>
                <w:sz w:val="20"/>
              </w:rPr>
              <w:t xml:space="preserve"> указать альтернативное предложение</w:t>
            </w:r>
          </w:p>
        </w:tc>
      </w:tr>
      <w:tr w:rsidR="00631FBF" w:rsidRPr="00247010" w14:paraId="65BE01D1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8B1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A1" w14:textId="5F53388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A34C0FD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235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894" w14:textId="2ADADE7D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E95DA8F" w14:textId="77777777" w:rsidTr="004E3E45">
        <w:trPr>
          <w:trHeight w:val="2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10D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313" w14:textId="0083596C" w:rsidR="00631FBF" w:rsidRPr="00247010" w:rsidRDefault="00E01D11" w:rsidP="004E3E45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  <w:r w:rsidR="00631FBF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631FBF" w:rsidRPr="00247010" w14:paraId="3AA7EF04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720" w14:textId="45AED47F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0A" w14:textId="43195A1F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8479BC" w:rsidRPr="00247010" w14:paraId="4E937423" w14:textId="77777777" w:rsidTr="004E3E45">
        <w:trPr>
          <w:trHeight w:val="4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6EE2" w14:textId="5DC55CF3" w:rsidR="008479BC" w:rsidRDefault="008479BC" w:rsidP="008479BC">
            <w:pPr>
              <w:rPr>
                <w:rFonts w:ascii="Tahoma" w:hAnsi="Tahoma" w:cs="Tahoma"/>
                <w:sz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8. Требования к сертификации Продукции, лицензиям, допускам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81F5" w14:textId="71764295" w:rsidR="008479BC" w:rsidRDefault="008479BC" w:rsidP="008479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8479BC" w:rsidRPr="00247010" w14:paraId="22E13A1E" w14:textId="77777777" w:rsidTr="004E3E45">
        <w:trPr>
          <w:trHeight w:val="4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71DA" w14:textId="27D8BA0D" w:rsidR="008479BC" w:rsidRDefault="008479BC" w:rsidP="008479B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C763DC">
              <w:rPr>
                <w:rFonts w:ascii="Tahoma" w:hAnsi="Tahoma" w:cs="Tahoma"/>
                <w:sz w:val="20"/>
                <w:szCs w:val="20"/>
              </w:rPr>
              <w:t xml:space="preserve">. Экологические требования, требования к валидации Продукции, процессов и оборудования, к квалификации персонала, к системе </w:t>
            </w:r>
            <w:r w:rsidRPr="00C763DC">
              <w:rPr>
                <w:rFonts w:ascii="Tahoma" w:hAnsi="Tahoma" w:cs="Tahoma"/>
                <w:sz w:val="20"/>
                <w:szCs w:val="20"/>
              </w:rPr>
              <w:lastRenderedPageBreak/>
              <w:t>менеджмента качества Поставщика/Иные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8F0A" w14:textId="60E5347B" w:rsidR="008479BC" w:rsidRDefault="008479BC" w:rsidP="008479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4F9925C" w14:textId="77777777" w:rsidTr="004E3E45">
        <w:trPr>
          <w:trHeight w:val="4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0A3" w14:textId="0B75A8D8" w:rsidR="00631FBF" w:rsidRPr="00796173" w:rsidRDefault="008479BC" w:rsidP="004E3E4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="00631FBF" w:rsidRPr="00796173">
              <w:rPr>
                <w:rFonts w:ascii="Tahoma" w:hAnsi="Tahoma" w:cs="Tahoma"/>
                <w:sz w:val="20"/>
              </w:rPr>
              <w:t>.</w:t>
            </w:r>
            <w:r w:rsidR="00631FBF">
              <w:rPr>
                <w:rFonts w:ascii="Tahoma" w:hAnsi="Tahoma" w:cs="Tahoma"/>
                <w:sz w:val="20"/>
              </w:rPr>
              <w:t xml:space="preserve"> </w:t>
            </w:r>
            <w:r w:rsidR="00631FBF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24B" w14:textId="3C6EF1DB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D99947A" w14:textId="77777777" w:rsidTr="004E3E45">
        <w:trPr>
          <w:trHeight w:val="52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878" w14:textId="2C152175" w:rsidR="00631FBF" w:rsidRPr="00247010" w:rsidRDefault="008479BC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D4A" w14:textId="6A62C6A4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2E2D605" w14:textId="77777777" w:rsidTr="004E3E45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8EF" w14:textId="483F9735" w:rsidR="00631FBF" w:rsidRPr="00BF4852" w:rsidRDefault="00631FBF" w:rsidP="004E3E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479BC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FC8" w14:textId="3B7A2B20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E29D080" w14:textId="77777777" w:rsidTr="004E3E45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E7" w14:textId="5D1A5909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479BC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5D3" w14:textId="431D8D03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0DFD52BC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7F8" w14:textId="0235A90F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8479BC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EE" w14:textId="208836E4" w:rsidR="00631FBF" w:rsidRPr="006E2136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635B9303" w14:textId="77777777" w:rsidTr="004E3E45">
        <w:trPr>
          <w:trHeight w:val="2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C49" w14:textId="18F80AB2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479BC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01D11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9E2" w14:textId="57D4AC20" w:rsidR="00631FBF" w:rsidRDefault="00E01D11" w:rsidP="004E3E45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7927E26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7F8" w14:textId="03DB4D0F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479BC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4EE" w14:textId="65266DBF" w:rsidR="00631FBF" w:rsidRPr="006E2136" w:rsidRDefault="00E01D11" w:rsidP="004E3E4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</w:tbl>
    <w:p w14:paraId="59FE60C7" w14:textId="77777777" w:rsidR="00631FBF" w:rsidRPr="00CB6214" w:rsidRDefault="00631FBF" w:rsidP="00631FBF">
      <w:pPr>
        <w:ind w:firstLine="708"/>
        <w:jc w:val="both"/>
        <w:rPr>
          <w:rFonts w:ascii="Tahoma" w:hAnsi="Tahoma" w:cs="Tahoma"/>
          <w:sz w:val="14"/>
          <w:szCs w:val="14"/>
        </w:rPr>
      </w:pPr>
    </w:p>
    <w:p w14:paraId="04282A04" w14:textId="7B117AA6" w:rsidR="00AD663F" w:rsidRPr="00DE01A5" w:rsidRDefault="00631FBF" w:rsidP="005D46A2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AD663F" w:rsidRPr="00DE01A5">
        <w:rPr>
          <w:rFonts w:ascii="Tahoma" w:hAnsi="Tahoma" w:cs="Tahoma"/>
          <w:sz w:val="20"/>
          <w:szCs w:val="20"/>
        </w:rPr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="00AD663F" w:rsidRPr="00DE01A5">
        <w:rPr>
          <w:rFonts w:ascii="Tahoma" w:hAnsi="Tahoma" w:cs="Tahoma"/>
          <w:sz w:val="20"/>
          <w:szCs w:val="20"/>
        </w:rPr>
        <w:footnoteReference w:id="1"/>
      </w:r>
      <w:r w:rsidR="00AD663F" w:rsidRPr="00DE01A5">
        <w:rPr>
          <w:rFonts w:ascii="Tahoma" w:hAnsi="Tahoma" w:cs="Tahoma"/>
          <w:sz w:val="20"/>
          <w:szCs w:val="20"/>
        </w:rPr>
        <w:t xml:space="preserve">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</w:t>
      </w:r>
      <w:r w:rsidR="002E418C">
        <w:rPr>
          <w:rFonts w:ascii="Tahoma" w:hAnsi="Tahoma" w:cs="Tahoma"/>
          <w:sz w:val="20"/>
          <w:szCs w:val="20"/>
        </w:rPr>
        <w:t>п</w:t>
      </w:r>
      <w:r w:rsidR="00AD663F" w:rsidRPr="00DE01A5">
        <w:rPr>
          <w:rFonts w:ascii="Tahoma" w:hAnsi="Tahoma" w:cs="Tahoma"/>
          <w:sz w:val="20"/>
          <w:szCs w:val="20"/>
        </w:rPr>
        <w:t>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14:paraId="13E098F9" w14:textId="77777777" w:rsidR="00AD663F" w:rsidRDefault="00AD663F" w:rsidP="00AD663F">
      <w:pPr>
        <w:ind w:firstLine="709"/>
        <w:rPr>
          <w:sz w:val="20"/>
        </w:rPr>
      </w:pPr>
    </w:p>
    <w:p w14:paraId="3D17E917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</w:p>
    <w:p w14:paraId="5955F16B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______________ (указать наименование поставщика) также подтверждает, что:</w:t>
      </w:r>
    </w:p>
    <w:p w14:paraId="511B7C72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 xml:space="preserve"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</w:t>
      </w:r>
      <w:hyperlink r:id="rId15" w:history="1">
        <w:r w:rsidRPr="00DE01A5">
          <w:rPr>
            <w:rFonts w:ascii="Tahoma" w:hAnsi="Tahoma" w:cs="Tahoma"/>
            <w:sz w:val="20"/>
            <w:szCs w:val="20"/>
          </w:rPr>
          <w:t>https://www.nornickel.ru/suppliers/register-dishonest-counterparties/</w:t>
        </w:r>
      </w:hyperlink>
      <w:r w:rsidRPr="00DE01A5">
        <w:rPr>
          <w:rFonts w:ascii="Tahoma" w:hAnsi="Tahoma" w:cs="Tahoma"/>
          <w:sz w:val="20"/>
          <w:szCs w:val="20"/>
        </w:rPr>
        <w:t>:</w:t>
      </w:r>
    </w:p>
    <w:p w14:paraId="268214CE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14:paraId="6764F22F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14:paraId="26ABDCA1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14:paraId="2A3BC104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14:paraId="5168769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14:paraId="2F9A6B4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Предоставление заведомо недостоверных сведений для участия в закупочных процедурах Компании/РОКС НН.</w:t>
      </w:r>
    </w:p>
    <w:p w14:paraId="52125643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14:paraId="24842F85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14:paraId="7E1FB95C" w14:textId="3BAE0E45" w:rsidR="00AD663F" w:rsidRPr="00DE01A5" w:rsidRDefault="00AD663F" w:rsidP="00AD663F">
      <w:pPr>
        <w:pStyle w:val="a3"/>
        <w:numPr>
          <w:ilvl w:val="0"/>
          <w:numId w:val="1"/>
        </w:numPr>
        <w:ind w:left="0" w:firstLine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уведомлен о том, что вследствие возникновения вышеуказанных оснований, в т.ч. при отказе от заключения договора на условиях, согласованных ______________ (указать наименование поставщика) в процессе проведения закупочной процедуры, ___________ (указать наименование поставщика) будет внесен/-</w:t>
      </w:r>
      <w:r w:rsidR="00A624E3" w:rsidRPr="00DE01A5">
        <w:rPr>
          <w:rFonts w:ascii="Tahoma" w:hAnsi="Tahoma" w:cs="Tahoma"/>
          <w:sz w:val="20"/>
          <w:szCs w:val="20"/>
        </w:rPr>
        <w:t>но в</w:t>
      </w:r>
      <w:r w:rsidRPr="00DE01A5">
        <w:rPr>
          <w:rFonts w:ascii="Tahoma" w:hAnsi="Tahoma" w:cs="Tahoma"/>
          <w:sz w:val="20"/>
          <w:szCs w:val="20"/>
        </w:rPr>
        <w:t xml:space="preserve"> Реестр. </w:t>
      </w:r>
    </w:p>
    <w:p w14:paraId="2216F988" w14:textId="77777777" w:rsidR="00AD663F" w:rsidRDefault="00AD663F" w:rsidP="00AD663F">
      <w:pPr>
        <w:tabs>
          <w:tab w:val="left" w:pos="10206"/>
        </w:tabs>
        <w:ind w:firstLine="567"/>
        <w:rPr>
          <w:b/>
          <w:sz w:val="20"/>
        </w:rPr>
      </w:pPr>
    </w:p>
    <w:p w14:paraId="1D2AE4BF" w14:textId="77777777" w:rsidR="00E17BAE" w:rsidRDefault="00E17BAE" w:rsidP="00AD663F">
      <w:pPr>
        <w:rPr>
          <w:rFonts w:ascii="Tahoma" w:hAnsi="Tahoma" w:cs="Tahoma"/>
          <w:sz w:val="20"/>
          <w:szCs w:val="20"/>
        </w:rPr>
      </w:pPr>
    </w:p>
    <w:p w14:paraId="6A9213B6" w14:textId="77777777" w:rsidR="00590066" w:rsidRPr="00F93FAB" w:rsidRDefault="00590066" w:rsidP="0059006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lastRenderedPageBreak/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66F9AAA" w14:textId="77777777" w:rsidR="00AD663F" w:rsidRPr="00DE01A5" w:rsidRDefault="00AD663F" w:rsidP="00AD663F">
      <w:pPr>
        <w:tabs>
          <w:tab w:val="left" w:pos="10206"/>
        </w:tabs>
        <w:ind w:firstLine="567"/>
        <w:rPr>
          <w:rFonts w:ascii="Tahoma" w:hAnsi="Tahoma" w:cs="Tahoma"/>
          <w:sz w:val="20"/>
          <w:szCs w:val="20"/>
        </w:rPr>
      </w:pPr>
    </w:p>
    <w:p w14:paraId="359A6083" w14:textId="77777777" w:rsidR="00AD663F" w:rsidRDefault="00AD663F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48F20B3" w14:textId="7777777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110B1DD2" w14:textId="57EC5745" w:rsidR="00771253" w:rsidRPr="00771253" w:rsidRDefault="008E5880" w:rsidP="00771253">
      <w:pPr>
        <w:autoSpaceDE w:val="0"/>
        <w:autoSpaceDN w:val="0"/>
        <w:rPr>
          <w:rFonts w:ascii="Tahoma" w:hAnsi="Tahoma" w:cs="Tahoma"/>
          <w:b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br/>
      </w:r>
      <w:r w:rsidR="00797A6D">
        <w:rPr>
          <w:rFonts w:ascii="Tahoma" w:hAnsi="Tahoma" w:cs="Tahoma"/>
          <w:b/>
          <w:sz w:val="20"/>
          <w:szCs w:val="20"/>
        </w:rPr>
        <w:t xml:space="preserve">Генеральный директор                                                                          </w:t>
      </w:r>
      <w:r w:rsidR="00771253">
        <w:rPr>
          <w:rFonts w:ascii="Tahoma" w:hAnsi="Tahoma" w:cs="Tahoma"/>
          <w:b/>
          <w:sz w:val="20"/>
          <w:szCs w:val="20"/>
        </w:rPr>
        <w:t xml:space="preserve">              </w:t>
      </w:r>
      <w:r w:rsidR="00797A6D">
        <w:rPr>
          <w:rFonts w:ascii="Tahoma" w:hAnsi="Tahoma" w:cs="Tahoma"/>
          <w:b/>
          <w:sz w:val="20"/>
          <w:szCs w:val="20"/>
        </w:rPr>
        <w:t xml:space="preserve"> </w:t>
      </w:r>
      <w:r w:rsidR="00771253">
        <w:rPr>
          <w:rFonts w:ascii="Tahoma" w:hAnsi="Tahoma" w:cs="Tahoma"/>
          <w:b/>
          <w:sz w:val="20"/>
          <w:szCs w:val="20"/>
        </w:rPr>
        <w:t xml:space="preserve">               </w:t>
      </w:r>
      <w:proofErr w:type="spellStart"/>
      <w:r w:rsidR="00797A6D">
        <w:rPr>
          <w:rFonts w:ascii="Tahoma" w:hAnsi="Tahoma" w:cs="Tahoma"/>
          <w:b/>
          <w:sz w:val="20"/>
          <w:szCs w:val="20"/>
        </w:rPr>
        <w:t>К.В.Нестеров</w:t>
      </w:r>
      <w:proofErr w:type="spellEnd"/>
    </w:p>
    <w:p w14:paraId="68C3597B" w14:textId="401DCF10" w:rsidR="002C4322" w:rsidRPr="00F93FAB" w:rsidRDefault="002C4322" w:rsidP="002E1C58">
      <w:pPr>
        <w:spacing w:line="384" w:lineRule="atLeast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38189E05" w14:textId="2372EA8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0A9C062D" w14:textId="77777777" w:rsidR="00FC0D97" w:rsidRDefault="00FC0D97" w:rsidP="004E370E">
      <w:pPr>
        <w:rPr>
          <w:rFonts w:ascii="Tahoma" w:hAnsi="Tahoma" w:cs="Tahoma"/>
          <w:sz w:val="14"/>
          <w:szCs w:val="14"/>
        </w:rPr>
      </w:pPr>
    </w:p>
    <w:p w14:paraId="0B8C9E03" w14:textId="77777777" w:rsidR="008479BC" w:rsidRDefault="008479BC" w:rsidP="004E370E">
      <w:pPr>
        <w:rPr>
          <w:rFonts w:ascii="Tahoma" w:hAnsi="Tahoma" w:cs="Tahoma"/>
          <w:sz w:val="14"/>
          <w:szCs w:val="14"/>
        </w:rPr>
      </w:pPr>
    </w:p>
    <w:p w14:paraId="271422EB" w14:textId="77777777" w:rsidR="008479BC" w:rsidRDefault="008479BC" w:rsidP="004E370E">
      <w:pPr>
        <w:rPr>
          <w:rFonts w:ascii="Tahoma" w:hAnsi="Tahoma" w:cs="Tahoma"/>
          <w:sz w:val="14"/>
          <w:szCs w:val="14"/>
        </w:rPr>
      </w:pPr>
    </w:p>
    <w:p w14:paraId="04F76AF4" w14:textId="77777777" w:rsidR="008479BC" w:rsidRDefault="008479BC" w:rsidP="004E370E">
      <w:pPr>
        <w:rPr>
          <w:rFonts w:ascii="Tahoma" w:hAnsi="Tahoma" w:cs="Tahoma"/>
          <w:sz w:val="14"/>
          <w:szCs w:val="14"/>
        </w:rPr>
      </w:pPr>
    </w:p>
    <w:p w14:paraId="704B8D50" w14:textId="77777777" w:rsidR="008479BC" w:rsidRDefault="008479BC" w:rsidP="004E370E">
      <w:pPr>
        <w:rPr>
          <w:rFonts w:ascii="Tahoma" w:hAnsi="Tahoma" w:cs="Tahoma"/>
          <w:sz w:val="14"/>
          <w:szCs w:val="14"/>
        </w:rPr>
      </w:pPr>
    </w:p>
    <w:p w14:paraId="49BCD325" w14:textId="77777777" w:rsidR="008479BC" w:rsidRDefault="008479BC" w:rsidP="004E370E">
      <w:pPr>
        <w:rPr>
          <w:rFonts w:ascii="Tahoma" w:hAnsi="Tahoma" w:cs="Tahoma"/>
          <w:sz w:val="14"/>
          <w:szCs w:val="14"/>
        </w:rPr>
      </w:pPr>
    </w:p>
    <w:p w14:paraId="67680555" w14:textId="77777777" w:rsidR="008479BC" w:rsidRPr="00313D5A" w:rsidRDefault="008479BC" w:rsidP="004E370E">
      <w:pPr>
        <w:rPr>
          <w:rFonts w:ascii="Tahoma" w:hAnsi="Tahoma" w:cs="Tahoma"/>
          <w:sz w:val="14"/>
          <w:szCs w:val="14"/>
        </w:rPr>
      </w:pPr>
    </w:p>
    <w:p w14:paraId="3E7FB286" w14:textId="77777777" w:rsidR="00C93C66" w:rsidRDefault="00C93C66" w:rsidP="00D96C28">
      <w:pPr>
        <w:rPr>
          <w:rFonts w:ascii="Tahoma" w:hAnsi="Tahoma" w:cs="Tahoma"/>
          <w:sz w:val="14"/>
          <w:szCs w:val="14"/>
        </w:rPr>
      </w:pPr>
    </w:p>
    <w:p w14:paraId="1EE5CE0F" w14:textId="0A1A0DC9" w:rsidR="00525404" w:rsidRPr="00313D5A" w:rsidRDefault="004E370E" w:rsidP="00D96C28">
      <w:pPr>
        <w:rPr>
          <w:rFonts w:ascii="Tahoma" w:hAnsi="Tahoma" w:cs="Tahoma"/>
          <w:sz w:val="14"/>
          <w:szCs w:val="14"/>
        </w:rPr>
      </w:pPr>
      <w:r w:rsidRPr="00313D5A">
        <w:rPr>
          <w:rFonts w:ascii="Tahoma" w:hAnsi="Tahoma" w:cs="Tahoma"/>
          <w:sz w:val="14"/>
          <w:szCs w:val="14"/>
        </w:rPr>
        <w:t xml:space="preserve">Исп. </w:t>
      </w:r>
      <w:r w:rsidR="00DE01A5">
        <w:rPr>
          <w:rFonts w:ascii="Tahoma" w:hAnsi="Tahoma" w:cs="Tahoma"/>
          <w:sz w:val="14"/>
          <w:szCs w:val="14"/>
        </w:rPr>
        <w:t>Гомер Т.О.</w:t>
      </w:r>
      <w:r w:rsidRPr="00313D5A">
        <w:rPr>
          <w:rFonts w:ascii="Tahoma" w:hAnsi="Tahoma" w:cs="Tahoma"/>
          <w:sz w:val="14"/>
          <w:szCs w:val="14"/>
        </w:rPr>
        <w:t xml:space="preserve"> (391) 256-87-66</w:t>
      </w:r>
    </w:p>
    <w:p w14:paraId="711EE0D3" w14:textId="364F2F94" w:rsidR="00FD022C" w:rsidRPr="00F93FAB" w:rsidRDefault="00FD022C" w:rsidP="00525404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9101BE">
      <w:headerReference w:type="default" r:id="rId16"/>
      <w:pgSz w:w="11906" w:h="16838"/>
      <w:pgMar w:top="568" w:right="567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FAA6" w14:textId="77777777" w:rsidR="009101BE" w:rsidRDefault="009101BE" w:rsidP="006810CA">
      <w:r>
        <w:separator/>
      </w:r>
    </w:p>
  </w:endnote>
  <w:endnote w:type="continuationSeparator" w:id="0">
    <w:p w14:paraId="571A6176" w14:textId="77777777" w:rsidR="009101BE" w:rsidRDefault="009101BE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8B49" w14:textId="77777777" w:rsidR="009101BE" w:rsidRDefault="009101BE" w:rsidP="006810CA">
      <w:r>
        <w:separator/>
      </w:r>
    </w:p>
  </w:footnote>
  <w:footnote w:type="continuationSeparator" w:id="0">
    <w:p w14:paraId="6582A912" w14:textId="77777777" w:rsidR="009101BE" w:rsidRDefault="009101BE" w:rsidP="006810CA">
      <w:r>
        <w:continuationSeparator/>
      </w:r>
    </w:p>
  </w:footnote>
  <w:footnote w:id="1">
    <w:p w14:paraId="628D57CD" w14:textId="1FF7933B" w:rsidR="00AD663F" w:rsidRPr="00953233" w:rsidRDefault="00AD663F" w:rsidP="0095323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1398894881">
    <w:abstractNumId w:val="2"/>
  </w:num>
  <w:num w:numId="2" w16cid:durableId="864516636">
    <w:abstractNumId w:val="1"/>
  </w:num>
  <w:num w:numId="3" w16cid:durableId="171877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10B0F"/>
    <w:rsid w:val="000243F1"/>
    <w:rsid w:val="00025CCD"/>
    <w:rsid w:val="0003400D"/>
    <w:rsid w:val="00034209"/>
    <w:rsid w:val="000343D2"/>
    <w:rsid w:val="000430F5"/>
    <w:rsid w:val="00050F67"/>
    <w:rsid w:val="00053E71"/>
    <w:rsid w:val="00054F7D"/>
    <w:rsid w:val="000704DA"/>
    <w:rsid w:val="000759FF"/>
    <w:rsid w:val="00076B45"/>
    <w:rsid w:val="0008087C"/>
    <w:rsid w:val="00080CCC"/>
    <w:rsid w:val="000830DE"/>
    <w:rsid w:val="00090194"/>
    <w:rsid w:val="00097967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2276"/>
    <w:rsid w:val="002B5635"/>
    <w:rsid w:val="002B7CF1"/>
    <w:rsid w:val="002C4322"/>
    <w:rsid w:val="002C503A"/>
    <w:rsid w:val="002D07C5"/>
    <w:rsid w:val="002D301A"/>
    <w:rsid w:val="002E1C58"/>
    <w:rsid w:val="002E32ED"/>
    <w:rsid w:val="002E39F3"/>
    <w:rsid w:val="002E418C"/>
    <w:rsid w:val="002E446A"/>
    <w:rsid w:val="00300407"/>
    <w:rsid w:val="00311CD7"/>
    <w:rsid w:val="00313D5A"/>
    <w:rsid w:val="00316BB2"/>
    <w:rsid w:val="00323508"/>
    <w:rsid w:val="00331B16"/>
    <w:rsid w:val="003360CD"/>
    <w:rsid w:val="00340C08"/>
    <w:rsid w:val="00343714"/>
    <w:rsid w:val="00345376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F252B"/>
    <w:rsid w:val="003F3BC6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739C"/>
    <w:rsid w:val="00470B67"/>
    <w:rsid w:val="00483105"/>
    <w:rsid w:val="00492330"/>
    <w:rsid w:val="004B044E"/>
    <w:rsid w:val="004B3681"/>
    <w:rsid w:val="004D7DF4"/>
    <w:rsid w:val="004E370E"/>
    <w:rsid w:val="004F75E2"/>
    <w:rsid w:val="0050062F"/>
    <w:rsid w:val="00504ADD"/>
    <w:rsid w:val="005066ED"/>
    <w:rsid w:val="00511E45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4CC"/>
    <w:rsid w:val="005318AA"/>
    <w:rsid w:val="005357E0"/>
    <w:rsid w:val="00553266"/>
    <w:rsid w:val="0055411A"/>
    <w:rsid w:val="0055752E"/>
    <w:rsid w:val="00557D94"/>
    <w:rsid w:val="005757AC"/>
    <w:rsid w:val="00590066"/>
    <w:rsid w:val="00591FA6"/>
    <w:rsid w:val="005953EB"/>
    <w:rsid w:val="005954E8"/>
    <w:rsid w:val="005A0EE2"/>
    <w:rsid w:val="005B2DB4"/>
    <w:rsid w:val="005C0CC9"/>
    <w:rsid w:val="005C6B91"/>
    <w:rsid w:val="005D153A"/>
    <w:rsid w:val="005D1935"/>
    <w:rsid w:val="005D46A2"/>
    <w:rsid w:val="005D7FA2"/>
    <w:rsid w:val="005E1603"/>
    <w:rsid w:val="005F387D"/>
    <w:rsid w:val="00615FE5"/>
    <w:rsid w:val="00631FBF"/>
    <w:rsid w:val="0063663A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C7081"/>
    <w:rsid w:val="006D1566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253"/>
    <w:rsid w:val="00771ADB"/>
    <w:rsid w:val="00783067"/>
    <w:rsid w:val="00791C48"/>
    <w:rsid w:val="00791FD9"/>
    <w:rsid w:val="00797A6D"/>
    <w:rsid w:val="007B4011"/>
    <w:rsid w:val="007C48FC"/>
    <w:rsid w:val="007D5021"/>
    <w:rsid w:val="007D5C71"/>
    <w:rsid w:val="007D7A3B"/>
    <w:rsid w:val="007F3F76"/>
    <w:rsid w:val="00811A84"/>
    <w:rsid w:val="00814D4D"/>
    <w:rsid w:val="008303F4"/>
    <w:rsid w:val="008479BC"/>
    <w:rsid w:val="00855AE7"/>
    <w:rsid w:val="0086690E"/>
    <w:rsid w:val="00866A9B"/>
    <w:rsid w:val="0087038E"/>
    <w:rsid w:val="00873845"/>
    <w:rsid w:val="00876ABA"/>
    <w:rsid w:val="00880431"/>
    <w:rsid w:val="008928D5"/>
    <w:rsid w:val="00897069"/>
    <w:rsid w:val="008B0134"/>
    <w:rsid w:val="008B566A"/>
    <w:rsid w:val="008C6098"/>
    <w:rsid w:val="008D67F2"/>
    <w:rsid w:val="008E5880"/>
    <w:rsid w:val="008F0583"/>
    <w:rsid w:val="008F362B"/>
    <w:rsid w:val="0090172A"/>
    <w:rsid w:val="0090214E"/>
    <w:rsid w:val="009101BE"/>
    <w:rsid w:val="00914E5A"/>
    <w:rsid w:val="009315A0"/>
    <w:rsid w:val="00932F89"/>
    <w:rsid w:val="00933014"/>
    <w:rsid w:val="00953233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45CF6"/>
    <w:rsid w:val="00A521A8"/>
    <w:rsid w:val="00A5323F"/>
    <w:rsid w:val="00A56E96"/>
    <w:rsid w:val="00A624E3"/>
    <w:rsid w:val="00A66FDB"/>
    <w:rsid w:val="00A677EA"/>
    <w:rsid w:val="00A72D83"/>
    <w:rsid w:val="00A76C18"/>
    <w:rsid w:val="00A77128"/>
    <w:rsid w:val="00A92FBE"/>
    <w:rsid w:val="00AC6717"/>
    <w:rsid w:val="00AD663F"/>
    <w:rsid w:val="00AE117F"/>
    <w:rsid w:val="00AF12BC"/>
    <w:rsid w:val="00AF2D0D"/>
    <w:rsid w:val="00AF43AC"/>
    <w:rsid w:val="00B06710"/>
    <w:rsid w:val="00B11121"/>
    <w:rsid w:val="00B11A76"/>
    <w:rsid w:val="00B20AAF"/>
    <w:rsid w:val="00B30D2F"/>
    <w:rsid w:val="00B33738"/>
    <w:rsid w:val="00B41680"/>
    <w:rsid w:val="00B45F76"/>
    <w:rsid w:val="00B51F70"/>
    <w:rsid w:val="00B52F42"/>
    <w:rsid w:val="00B578D9"/>
    <w:rsid w:val="00B62841"/>
    <w:rsid w:val="00B628AF"/>
    <w:rsid w:val="00B703D2"/>
    <w:rsid w:val="00BA342F"/>
    <w:rsid w:val="00BC3F5B"/>
    <w:rsid w:val="00BC4EE2"/>
    <w:rsid w:val="00BD1288"/>
    <w:rsid w:val="00BD3441"/>
    <w:rsid w:val="00BE4083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71AB"/>
    <w:rsid w:val="00C81253"/>
    <w:rsid w:val="00C93C66"/>
    <w:rsid w:val="00C97479"/>
    <w:rsid w:val="00CA304E"/>
    <w:rsid w:val="00CB6DAB"/>
    <w:rsid w:val="00CC065A"/>
    <w:rsid w:val="00CC0FA7"/>
    <w:rsid w:val="00CC1B7D"/>
    <w:rsid w:val="00CC40B3"/>
    <w:rsid w:val="00CC63D8"/>
    <w:rsid w:val="00CD0C22"/>
    <w:rsid w:val="00CF4B3E"/>
    <w:rsid w:val="00D0112B"/>
    <w:rsid w:val="00D04B7C"/>
    <w:rsid w:val="00D06A6A"/>
    <w:rsid w:val="00D1042A"/>
    <w:rsid w:val="00D13567"/>
    <w:rsid w:val="00D20C32"/>
    <w:rsid w:val="00D33410"/>
    <w:rsid w:val="00D55D27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E01A5"/>
    <w:rsid w:val="00DE0F19"/>
    <w:rsid w:val="00DE7F13"/>
    <w:rsid w:val="00DF0CC7"/>
    <w:rsid w:val="00DF7E37"/>
    <w:rsid w:val="00E01D11"/>
    <w:rsid w:val="00E03420"/>
    <w:rsid w:val="00E17BAE"/>
    <w:rsid w:val="00E208B1"/>
    <w:rsid w:val="00E30EC4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D64EA"/>
    <w:rsid w:val="00EE1A8E"/>
    <w:rsid w:val="00EE2592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0CA2"/>
    <w:rsid w:val="00F92D4B"/>
    <w:rsid w:val="00F93FAB"/>
    <w:rsid w:val="00FA4BDB"/>
    <w:rsid w:val="00FA4E61"/>
    <w:rsid w:val="00FC0D97"/>
    <w:rsid w:val="00FC3659"/>
    <w:rsid w:val="00FD022C"/>
    <w:rsid w:val="00FD31FA"/>
    <w:rsid w:val="00FD36F2"/>
    <w:rsid w:val="00FD625D"/>
    <w:rsid w:val="00FF221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7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0C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0CA"/>
    <w:rPr>
      <w:sz w:val="24"/>
      <w:szCs w:val="24"/>
    </w:rPr>
  </w:style>
  <w:style w:type="character" w:styleId="a9">
    <w:name w:val="Hyperlink"/>
    <w:rsid w:val="00DD16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AD663F"/>
    <w:rPr>
      <w:vertAlign w:val="superscript"/>
    </w:rPr>
  </w:style>
  <w:style w:type="paragraph" w:styleId="ad">
    <w:name w:val="footnote text"/>
    <w:basedOn w:val="a"/>
    <w:link w:val="ae"/>
    <w:uiPriority w:val="99"/>
    <w:rsid w:val="00AD663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D663F"/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AD663F"/>
    <w:rPr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2E1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nergo@bobrovylo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odov@bobrovylo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berov@bobrovylo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ornickel.ru/suppliers/register-dishonest-counterparties/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gomer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8163-8C5F-4720-8889-FFF17D28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9</cp:revision>
  <cp:lastPrinted>2024-03-26T02:36:00Z</cp:lastPrinted>
  <dcterms:created xsi:type="dcterms:W3CDTF">2024-03-22T03:44:00Z</dcterms:created>
  <dcterms:modified xsi:type="dcterms:W3CDTF">2024-04-02T05:42:00Z</dcterms:modified>
</cp:coreProperties>
</file>