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44A3" w:rsidRDefault="00F944A3" w:rsidP="00F4595E">
      <w:pPr>
        <w:pStyle w:val="1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rPr>
          <w:spacing w:val="-3"/>
        </w:rPr>
      </w:pPr>
    </w:p>
    <w:p w:rsidR="00D17CB1" w:rsidRPr="00D17CB1" w:rsidRDefault="00D17CB1" w:rsidP="00D17CB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17CB1">
        <w:rPr>
          <w:rFonts w:ascii="Times New Roman" w:eastAsia="Times New Roman" w:hAnsi="Times New Roman" w:cs="Times New Roman"/>
          <w:b/>
          <w:bCs/>
          <w:sz w:val="28"/>
          <w:szCs w:val="28"/>
        </w:rPr>
        <w:t>Техническое задание</w:t>
      </w:r>
    </w:p>
    <w:p w:rsidR="00D17CB1" w:rsidRPr="00D17CB1" w:rsidRDefault="00D17CB1" w:rsidP="00D17CB1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D17C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выполнение работ по проведению </w:t>
      </w:r>
      <w:r w:rsidR="00E35AED">
        <w:rPr>
          <w:rFonts w:ascii="Times New Roman" w:eastAsia="Times New Roman" w:hAnsi="Times New Roman" w:cs="Times New Roman"/>
          <w:b/>
          <w:bCs/>
          <w:sz w:val="24"/>
          <w:szCs w:val="24"/>
        </w:rPr>
        <w:t>дефектоскопии канатов</w:t>
      </w:r>
      <w:r w:rsidRPr="00D17CB1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пассажирских подвесных канатных дорог</w:t>
      </w:r>
    </w:p>
    <w:p w:rsidR="00D17CB1" w:rsidRPr="00D17CB1" w:rsidRDefault="00D17CB1" w:rsidP="00D17CB1">
      <w:pPr>
        <w:spacing w:after="12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D17CB1">
        <w:rPr>
          <w:rFonts w:ascii="Times New Roman" w:eastAsia="Times New Roman" w:hAnsi="Times New Roman" w:cs="Times New Roman"/>
          <w:sz w:val="24"/>
          <w:szCs w:val="24"/>
        </w:rPr>
        <w:t>Требования к техническим и функциональным (потребительским свойствам) характеристикам товара, и иным показателям, связанным с определением соответствия оказываемых услуг потребностям заказчика:</w:t>
      </w:r>
    </w:p>
    <w:tbl>
      <w:tblPr>
        <w:tblpPr w:leftFromText="180" w:rightFromText="180" w:vertAnchor="text" w:tblpX="134" w:tblpY="1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  <w:gridCol w:w="6946"/>
      </w:tblGrid>
      <w:tr w:rsidR="00D17CB1" w:rsidRPr="00D17CB1" w:rsidTr="001C0FD4">
        <w:trPr>
          <w:trHeight w:val="844"/>
        </w:trPr>
        <w:tc>
          <w:tcPr>
            <w:tcW w:w="2943" w:type="dxa"/>
            <w:vAlign w:val="center"/>
          </w:tcPr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Предмет закупки</w:t>
            </w:r>
          </w:p>
        </w:tc>
        <w:tc>
          <w:tcPr>
            <w:tcW w:w="6946" w:type="dxa"/>
            <w:vAlign w:val="center"/>
          </w:tcPr>
          <w:p w:rsidR="00D17CB1" w:rsidRPr="00D17CB1" w:rsidRDefault="00E35AED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Дефектоскопия</w:t>
            </w:r>
            <w:r w:rsidRPr="00E35AE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канатов пассажирских подвесных канатных дорог</w:t>
            </w:r>
          </w:p>
        </w:tc>
      </w:tr>
      <w:tr w:rsidR="00D17CB1" w:rsidRPr="00D17CB1" w:rsidTr="001C0FD4">
        <w:trPr>
          <w:trHeight w:val="2262"/>
        </w:trPr>
        <w:tc>
          <w:tcPr>
            <w:tcW w:w="2943" w:type="dxa"/>
            <w:vAlign w:val="center"/>
          </w:tcPr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</w:t>
            </w:r>
            <w:r w:rsidR="005558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именование и технические параметры канатов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946" w:type="dxa"/>
            <w:vAlign w:val="center"/>
          </w:tcPr>
          <w:p w:rsidR="00D17CB1" w:rsidRPr="00B454BB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="00833CE5"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>Несуще</w:t>
            </w:r>
            <w:proofErr w:type="spellEnd"/>
            <w:r w:rsidR="00833CE5"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-тяговый канат пассажирской подвесной </w:t>
            </w:r>
            <w:proofErr w:type="gramStart"/>
            <w:r w:rsidR="00833CE5"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>одноканатная</w:t>
            </w:r>
            <w:proofErr w:type="gramEnd"/>
            <w:r w:rsidR="00833CE5"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дороги</w:t>
            </w:r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«К-1» с кольцевым движением отцепляемых на станциях четырехместных кресел.</w:t>
            </w:r>
            <w:r w:rsidR="00B45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117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</w:t>
            </w:r>
            <w:r w:rsidR="001C0FD4" w:rsidRPr="001C0F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     </w:t>
            </w:r>
            <w:r w:rsidR="00B45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r w:rsidR="00B454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</w:t>
            </w:r>
            <w:r w:rsidR="00B454BB" w:rsidRPr="00117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41 </w:t>
            </w:r>
            <w:r w:rsidR="00B45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мм, </w:t>
            </w:r>
            <w:r w:rsidR="00B454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</w:t>
            </w:r>
            <w:r w:rsidR="00B454BB" w:rsidRPr="00B45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3100 </w:t>
            </w:r>
            <w:r w:rsidR="00B454BB">
              <w:rPr>
                <w:rFonts w:ascii="Times New Roman" w:eastAsia="Times New Roman" w:hAnsi="Times New Roman" w:cs="Times New Roman"/>
                <w:sz w:val="24"/>
                <w:szCs w:val="24"/>
              </w:rPr>
              <w:t>метров.)</w:t>
            </w:r>
          </w:p>
          <w:p w:rsidR="00D17CB1" w:rsidRPr="00B454BB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2.  </w:t>
            </w:r>
            <w:r w:rsidR="00833CE5">
              <w:t xml:space="preserve"> </w:t>
            </w:r>
            <w:proofErr w:type="spellStart"/>
            <w:r w:rsidR="00833CE5"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>Несуще</w:t>
            </w:r>
            <w:proofErr w:type="spellEnd"/>
            <w:r w:rsidR="00833CE5"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-тяговый канат </w:t>
            </w:r>
            <w:r w:rsid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пассажирской четырехместной кресельной канатной дороги</w:t>
            </w:r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«К-2».</w:t>
            </w:r>
            <w:r w:rsidR="00B45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17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        </w:t>
            </w:r>
            <w:r w:rsidR="001C0FD4" w:rsidRPr="001C0F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</w:t>
            </w:r>
            <w:r w:rsidR="00B45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 </w:t>
            </w:r>
            <w:r w:rsidR="00B454BB">
              <w:t xml:space="preserve"> </w:t>
            </w:r>
            <w:r w:rsidR="00B454BB">
              <w:rPr>
                <w:rFonts w:ascii="Times New Roman" w:eastAsia="Times New Roman" w:hAnsi="Times New Roman" w:cs="Times New Roman"/>
                <w:sz w:val="24"/>
                <w:szCs w:val="24"/>
              </w:rPr>
              <w:t>D= 36</w:t>
            </w:r>
            <w:r w:rsidR="00B454BB" w:rsidRPr="00B45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мм, </w:t>
            </w:r>
            <w:r w:rsidR="00B454BB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L</w:t>
            </w:r>
            <w:r w:rsidR="00B454BB" w:rsidRPr="00117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= 1750 </w:t>
            </w:r>
            <w:r w:rsidR="00B454BB">
              <w:rPr>
                <w:rFonts w:ascii="Times New Roman" w:eastAsia="Times New Roman" w:hAnsi="Times New Roman" w:cs="Times New Roman"/>
                <w:sz w:val="24"/>
                <w:szCs w:val="24"/>
              </w:rPr>
              <w:t>метров.)</w:t>
            </w:r>
          </w:p>
          <w:p w:rsidR="00D17CB1" w:rsidRPr="00833CE5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  </w:t>
            </w:r>
            <w:r w:rsid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>Тяговый канат буксировочной канатной дороги</w:t>
            </w:r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«Б-1» с кольцевым движением </w:t>
            </w:r>
            <w:proofErr w:type="spellStart"/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>неотцепляемых</w:t>
            </w:r>
            <w:proofErr w:type="spellEnd"/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двухместных буксировочных устройств.</w:t>
            </w:r>
            <w:r w:rsidR="00B45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117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="001C0FD4" w:rsidRPr="001C0F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</w:t>
            </w:r>
            <w:r w:rsidR="00117FB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B45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 </w:t>
            </w:r>
            <w:r w:rsidR="00B454BB">
              <w:t xml:space="preserve"> </w:t>
            </w:r>
            <w:r w:rsidR="00B454BB">
              <w:rPr>
                <w:rFonts w:ascii="Times New Roman" w:eastAsia="Times New Roman" w:hAnsi="Times New Roman" w:cs="Times New Roman"/>
                <w:sz w:val="24"/>
                <w:szCs w:val="24"/>
              </w:rPr>
              <w:t>D= 18</w:t>
            </w:r>
            <w:r w:rsidR="00B454BB" w:rsidRPr="00B454B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мм, </w:t>
            </w:r>
            <w:r w:rsidR="00B454BB">
              <w:rPr>
                <w:rFonts w:ascii="Times New Roman" w:eastAsia="Times New Roman" w:hAnsi="Times New Roman" w:cs="Times New Roman"/>
                <w:sz w:val="24"/>
                <w:szCs w:val="24"/>
              </w:rPr>
              <w:t>L= 120</w:t>
            </w:r>
            <w:r w:rsidR="00B454BB" w:rsidRPr="00B454BB">
              <w:rPr>
                <w:rFonts w:ascii="Times New Roman" w:eastAsia="Times New Roman" w:hAnsi="Times New Roman" w:cs="Times New Roman"/>
                <w:sz w:val="24"/>
                <w:szCs w:val="24"/>
              </w:rPr>
              <w:t>0 метров.)</w:t>
            </w:r>
          </w:p>
        </w:tc>
      </w:tr>
      <w:tr w:rsidR="00D17CB1" w:rsidRPr="00D17CB1" w:rsidTr="001C0FD4">
        <w:trPr>
          <w:trHeight w:val="2109"/>
        </w:trPr>
        <w:tc>
          <w:tcPr>
            <w:tcW w:w="2943" w:type="dxa"/>
            <w:vAlign w:val="center"/>
          </w:tcPr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Требования</w:t>
            </w:r>
          </w:p>
        </w:tc>
        <w:tc>
          <w:tcPr>
            <w:tcW w:w="6946" w:type="dxa"/>
            <w:vAlign w:val="center"/>
          </w:tcPr>
          <w:p w:rsidR="00D17CB1" w:rsidRPr="00833CE5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Работы проводятся в соответствии с ФНП в области промышленной безопасности «Правила безопасности пассажирских канатных дорог и фуникулеров», требованиями норм и правил </w:t>
            </w:r>
            <w:proofErr w:type="spellStart"/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>Ростехнадзора</w:t>
            </w:r>
            <w:proofErr w:type="spellEnd"/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>, требованиями нормативной и технической документации, требованиями руководства по эксплуатации канатных дорог.</w:t>
            </w:r>
          </w:p>
          <w:p w:rsidR="00D17CB1" w:rsidRPr="00833CE5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</w:t>
            </w:r>
            <w:r w:rsidR="00FD5865"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собственного </w:t>
            </w:r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аттестованного и (или) сертифицированного оборудования, </w:t>
            </w:r>
            <w:r w:rsidR="00FD5865"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>приборов и материалов</w:t>
            </w:r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</w:p>
          <w:p w:rsidR="00FD5865" w:rsidRPr="00833CE5" w:rsidRDefault="00833CE5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аттестованных специалистов</w:t>
            </w:r>
            <w:r w:rsidR="00FD5865"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проведение данного вида работ.</w:t>
            </w:r>
          </w:p>
          <w:p w:rsidR="004B6939" w:rsidRDefault="00833CE5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Наличие аттестованной лаборатории неразрушающего контроля. </w:t>
            </w:r>
          </w:p>
          <w:p w:rsidR="00833CE5" w:rsidRPr="00833CE5" w:rsidRDefault="004B6939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6939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аттесто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ванных специалистов</w:t>
            </w:r>
            <w:r w:rsidRPr="004B693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области промышленной безопасности.</w:t>
            </w:r>
          </w:p>
          <w:p w:rsidR="00FD5865" w:rsidRPr="00833CE5" w:rsidRDefault="00FD5865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>Наличие лицензии  Федеральной службы по экологическому технологическо</w:t>
            </w:r>
            <w:r w:rsidR="00117FB2">
              <w:rPr>
                <w:rFonts w:ascii="Times New Roman" w:eastAsia="Times New Roman" w:hAnsi="Times New Roman" w:cs="Times New Roman"/>
                <w:sz w:val="24"/>
                <w:szCs w:val="24"/>
              </w:rPr>
              <w:t>му и атомному надзору</w:t>
            </w:r>
            <w:r w:rsidRPr="00833CE5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D17CB1" w:rsidRPr="00D17CB1" w:rsidTr="001C0FD4">
        <w:trPr>
          <w:trHeight w:val="600"/>
        </w:trPr>
        <w:tc>
          <w:tcPr>
            <w:tcW w:w="2943" w:type="dxa"/>
            <w:vAlign w:val="center"/>
          </w:tcPr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</w:t>
            </w:r>
            <w:r w:rsidR="005558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ктеристики ППКД</w:t>
            </w:r>
          </w:p>
        </w:tc>
        <w:tc>
          <w:tcPr>
            <w:tcW w:w="6946" w:type="dxa"/>
            <w:vAlign w:val="center"/>
          </w:tcPr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Приложение 1</w:t>
            </w:r>
          </w:p>
        </w:tc>
      </w:tr>
      <w:tr w:rsidR="00D17CB1" w:rsidRPr="00D17CB1" w:rsidTr="001C0FD4">
        <w:trPr>
          <w:trHeight w:val="1089"/>
        </w:trPr>
        <w:tc>
          <w:tcPr>
            <w:tcW w:w="2943" w:type="dxa"/>
            <w:vAlign w:val="center"/>
          </w:tcPr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Срок выполнения</w:t>
            </w:r>
          </w:p>
        </w:tc>
        <w:tc>
          <w:tcPr>
            <w:tcW w:w="6946" w:type="dxa"/>
            <w:vAlign w:val="center"/>
          </w:tcPr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графика</w:t>
            </w:r>
            <w:proofErr w:type="gramEnd"/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D17CB1" w:rsidRPr="00D17CB1" w:rsidRDefault="00D17CB1" w:rsidP="00D17CB1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Все работы в течени</w:t>
            </w:r>
            <w:proofErr w:type="gramStart"/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proofErr w:type="gramEnd"/>
            <w:r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календарной недели проводятся только в светлое время суток с понедельника по четверг с возможностью дальнейшей эксплуатации в пятницу, выходные и  праздничные дни.</w:t>
            </w:r>
          </w:p>
        </w:tc>
      </w:tr>
    </w:tbl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ヒラギノ角ゴ Pro W3" w:hAnsi="Times New Roman Bold" w:cs="Times New Roman"/>
          <w:color w:val="000000"/>
          <w:sz w:val="24"/>
          <w:szCs w:val="20"/>
          <w:lang w:eastAsia="ar-SA"/>
        </w:rPr>
      </w:pPr>
    </w:p>
    <w:p w:rsidR="00D17CB1" w:rsidRPr="00D17CB1" w:rsidRDefault="00D17CB1" w:rsidP="00D17CB1">
      <w:pPr>
        <w:spacing w:after="0" w:line="240" w:lineRule="auto"/>
        <w:ind w:right="23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17CB1">
        <w:rPr>
          <w:rFonts w:ascii="Times New Roman" w:eastAsia="Times New Roman" w:hAnsi="Times New Roman" w:cs="Times New Roman"/>
          <w:b/>
          <w:sz w:val="24"/>
          <w:szCs w:val="24"/>
        </w:rPr>
        <w:t xml:space="preserve">График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проведения работ</w:t>
      </w: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  <w:gridCol w:w="3686"/>
      </w:tblGrid>
      <w:tr w:rsidR="00D17CB1" w:rsidRPr="00D17CB1" w:rsidTr="00C575F8">
        <w:trPr>
          <w:trHeight w:val="684"/>
        </w:trPr>
        <w:tc>
          <w:tcPr>
            <w:tcW w:w="6237" w:type="dxa"/>
            <w:vAlign w:val="center"/>
          </w:tcPr>
          <w:p w:rsidR="00D17CB1" w:rsidRPr="00D17CB1" w:rsidRDefault="00D17CB1" w:rsidP="00D17CB1">
            <w:pPr>
              <w:spacing w:after="0" w:line="240" w:lineRule="auto"/>
              <w:ind w:left="-108" w:right="-108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Наименование работ</w:t>
            </w:r>
          </w:p>
        </w:tc>
        <w:tc>
          <w:tcPr>
            <w:tcW w:w="3686" w:type="dxa"/>
            <w:vAlign w:val="center"/>
          </w:tcPr>
          <w:p w:rsidR="00D17CB1" w:rsidRPr="00D17CB1" w:rsidRDefault="00D17CB1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</w:rPr>
              <w:t>Срок выполнения работ</w:t>
            </w:r>
          </w:p>
        </w:tc>
      </w:tr>
      <w:tr w:rsidR="00D17CB1" w:rsidRPr="00D17CB1" w:rsidTr="00C575F8">
        <w:tc>
          <w:tcPr>
            <w:tcW w:w="6237" w:type="dxa"/>
          </w:tcPr>
          <w:p w:rsidR="00D17CB1" w:rsidRPr="00D17CB1" w:rsidRDefault="00DF10D6" w:rsidP="00D17CB1">
            <w:pPr>
              <w:widowControl w:val="0"/>
              <w:spacing w:after="0" w:line="240" w:lineRule="auto"/>
              <w:outlineLvl w:val="3"/>
              <w:rPr>
                <w:rFonts w:ascii="Courier New" w:eastAsia="Times New Roman" w:hAnsi="Courier New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Дефектоскопия тягового каната</w:t>
            </w:r>
            <w:r w:rsidR="00D17CB1" w:rsidRPr="00D17CB1">
              <w:rPr>
                <w:rFonts w:ascii="Times New Roman" w:eastAsia="Times New Roman" w:hAnsi="Times New Roman" w:cs="Times New Roman"/>
              </w:rPr>
              <w:t xml:space="preserve"> </w:t>
            </w:r>
            <w:r w:rsidR="00D17CB1"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буксировочной канатной дороги  (Б-1, рег.№11КД).</w:t>
            </w:r>
          </w:p>
        </w:tc>
        <w:tc>
          <w:tcPr>
            <w:tcW w:w="3686" w:type="dxa"/>
            <w:vAlign w:val="center"/>
          </w:tcPr>
          <w:p w:rsidR="00D17CB1" w:rsidRPr="00D17CB1" w:rsidRDefault="00D17CB1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 </w:t>
            </w:r>
            <w:r w:rsidRPr="00DF10D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.09.1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 по 30.09.1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</w:t>
            </w:r>
          </w:p>
          <w:p w:rsidR="00D17CB1" w:rsidRPr="00D17CB1" w:rsidRDefault="00D17CB1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7CB1" w:rsidRPr="00D17CB1" w:rsidTr="00C575F8">
        <w:tc>
          <w:tcPr>
            <w:tcW w:w="6237" w:type="dxa"/>
          </w:tcPr>
          <w:p w:rsidR="00D17CB1" w:rsidRPr="00D17CB1" w:rsidRDefault="00DF10D6" w:rsidP="00D17CB1">
            <w:pPr>
              <w:widowControl w:val="0"/>
              <w:spacing w:after="0" w:line="240" w:lineRule="auto"/>
              <w:outlineLvl w:val="3"/>
              <w:rPr>
                <w:rFonts w:ascii="Courier New" w:eastAsia="Times New Roman" w:hAnsi="Courier New" w:cs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Дефектоскопия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несуще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-тягового каната </w:t>
            </w:r>
            <w:r w:rsidR="00D17CB1"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пассажирской подвесной канатной дороги (К-2, рег.№9КД).</w:t>
            </w:r>
          </w:p>
        </w:tc>
        <w:tc>
          <w:tcPr>
            <w:tcW w:w="3686" w:type="dxa"/>
            <w:vAlign w:val="center"/>
          </w:tcPr>
          <w:p w:rsidR="00D17CB1" w:rsidRPr="00D17CB1" w:rsidRDefault="00D17CB1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0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10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 по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.10.1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</w:t>
            </w:r>
          </w:p>
          <w:p w:rsidR="00D17CB1" w:rsidRPr="00D17CB1" w:rsidRDefault="00D17CB1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7CB1" w:rsidRPr="00D17CB1" w:rsidTr="00C575F8">
        <w:tc>
          <w:tcPr>
            <w:tcW w:w="6237" w:type="dxa"/>
          </w:tcPr>
          <w:p w:rsidR="00D17CB1" w:rsidRPr="00D17CB1" w:rsidRDefault="00DF10D6" w:rsidP="00D17CB1">
            <w:pPr>
              <w:widowControl w:val="0"/>
              <w:spacing w:after="0" w:line="240" w:lineRule="auto"/>
              <w:outlineLvl w:val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F10D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Дефектоскопия </w:t>
            </w:r>
            <w:proofErr w:type="spellStart"/>
            <w:r w:rsidRPr="00DF10D6">
              <w:rPr>
                <w:rFonts w:ascii="Times New Roman" w:eastAsia="Times New Roman" w:hAnsi="Times New Roman" w:cs="Times New Roman"/>
                <w:sz w:val="24"/>
                <w:szCs w:val="24"/>
              </w:rPr>
              <w:t>несуще</w:t>
            </w:r>
            <w:proofErr w:type="spellEnd"/>
            <w:r w:rsidRPr="00DF10D6">
              <w:rPr>
                <w:rFonts w:ascii="Times New Roman" w:eastAsia="Times New Roman" w:hAnsi="Times New Roman" w:cs="Times New Roman"/>
                <w:sz w:val="24"/>
                <w:szCs w:val="24"/>
              </w:rPr>
              <w:t>-тягового</w:t>
            </w:r>
            <w:r w:rsidR="00D17CB1" w:rsidRPr="00D17CB1"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каната </w:t>
            </w:r>
            <w:r w:rsidR="00D17CB1" w:rsidRPr="00D17CB1">
              <w:rPr>
                <w:rFonts w:ascii="Times New Roman" w:eastAsia="Times New Roman" w:hAnsi="Times New Roman" w:cs="Times New Roman"/>
                <w:sz w:val="24"/>
                <w:szCs w:val="24"/>
              </w:rPr>
              <w:t>пассажирской подвесной канатной дороги (К-1, рег.№10КД).</w:t>
            </w:r>
          </w:p>
        </w:tc>
        <w:tc>
          <w:tcPr>
            <w:tcW w:w="3686" w:type="dxa"/>
            <w:vAlign w:val="center"/>
          </w:tcPr>
          <w:p w:rsidR="00D17CB1" w:rsidRPr="00D17CB1" w:rsidRDefault="00D17CB1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 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.10.1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 по 31.10.1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Pr="00D17CB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г.</w:t>
            </w:r>
          </w:p>
          <w:p w:rsidR="00D17CB1" w:rsidRPr="00D17CB1" w:rsidRDefault="00D17CB1" w:rsidP="00D17CB1">
            <w:pPr>
              <w:spacing w:after="0" w:line="240" w:lineRule="auto"/>
              <w:ind w:right="23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Calibri" w:eastAsia="Times New Roman" w:hAnsi="Calibri" w:cs="Times New Roman Bold"/>
          <w:color w:val="000000"/>
          <w:sz w:val="24"/>
          <w:szCs w:val="24"/>
          <w:lang w:eastAsia="ar-SA"/>
        </w:rPr>
      </w:pPr>
    </w:p>
    <w:p w:rsidR="00A32DDA" w:rsidRDefault="00A32DDA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</w:pPr>
    </w:p>
    <w:p w:rsidR="00DF10D6" w:rsidRDefault="00DF10D6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</w:pPr>
    </w:p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</w:pPr>
      <w:bookmarkStart w:id="0" w:name="_GoBack"/>
      <w:bookmarkEnd w:id="0"/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 xml:space="preserve">Заместитель Генерального директора </w:t>
      </w:r>
    </w:p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</w:pPr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 xml:space="preserve">по производству – главный инженер                    _______________________А.Н. </w:t>
      </w:r>
      <w:proofErr w:type="spellStart"/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>Павлив</w:t>
      </w:r>
      <w:proofErr w:type="spellEnd"/>
    </w:p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</w:pPr>
    </w:p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</w:pPr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 xml:space="preserve">Начальник службы эксплуатации объектов </w:t>
      </w:r>
    </w:p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ar-SA"/>
        </w:rPr>
      </w:pPr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>ООО «Ренонс»</w:t>
      </w:r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ab/>
      </w:r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ab/>
      </w:r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ab/>
      </w:r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ab/>
      </w:r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ab/>
        <w:t xml:space="preserve">_______________________А.В. </w:t>
      </w:r>
      <w:proofErr w:type="spellStart"/>
      <w:r w:rsidRPr="00D17CB1">
        <w:rPr>
          <w:rFonts w:ascii="Times New Roman Bold" w:eastAsia="Times New Roman" w:hAnsi="Times New Roman Bold" w:cs="Times New Roman Bold"/>
          <w:color w:val="000000"/>
          <w:sz w:val="24"/>
          <w:szCs w:val="24"/>
          <w:lang w:eastAsia="ar-SA"/>
        </w:rPr>
        <w:t>Тюлюкин</w:t>
      </w:r>
      <w:proofErr w:type="spellEnd"/>
    </w:p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ar-SA"/>
        </w:rPr>
      </w:pPr>
    </w:p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</w:pPr>
      <w:r w:rsidRPr="00D17C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Начальник отдела эксплуатации </w:t>
      </w:r>
      <w:proofErr w:type="gramStart"/>
      <w:r w:rsidRPr="00D17C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канатных</w:t>
      </w:r>
      <w:proofErr w:type="gramEnd"/>
    </w:p>
    <w:p w:rsidR="00D17CB1" w:rsidRPr="00D17CB1" w:rsidRDefault="00D17CB1" w:rsidP="00D17CB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suppressAutoHyphens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eastAsia="ar-SA"/>
        </w:rPr>
      </w:pPr>
      <w:r w:rsidRPr="00D17CB1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дорог и аттракционов ООО «Ренонс»                  ________________________Д.Н. Вахрушев</w:t>
      </w:r>
      <w:r w:rsidRPr="00D17CB1">
        <w:rPr>
          <w:rFonts w:ascii="Calibri" w:eastAsia="Times New Roman" w:hAnsi="Calibri" w:cs="Calibri"/>
          <w:color w:val="000000"/>
          <w:sz w:val="24"/>
          <w:szCs w:val="24"/>
          <w:lang w:eastAsia="ar-SA"/>
        </w:rPr>
        <w:t xml:space="preserve"> </w:t>
      </w:r>
    </w:p>
    <w:p w:rsidR="00A32DDA" w:rsidRDefault="00A32DDA" w:rsidP="0051729E">
      <w:pPr>
        <w:ind w:left="3686" w:hanging="297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A32DDA" w:rsidRDefault="00A32DDA" w:rsidP="0051729E">
      <w:pPr>
        <w:ind w:left="3686" w:hanging="2978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51729E" w:rsidRDefault="006E75C8" w:rsidP="0051729E">
      <w:pPr>
        <w:ind w:left="3686" w:hanging="2978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1</w:t>
      </w:r>
    </w:p>
    <w:p w:rsidR="0051729E" w:rsidRDefault="00605721" w:rsidP="006E75C8">
      <w:pPr>
        <w:ind w:left="3686" w:hanging="2978"/>
        <w:jc w:val="right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03D7DD16" wp14:editId="0B493D62">
            <wp:extent cx="5216055" cy="5112689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056" cy="51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9E" w:rsidRDefault="00605721">
      <w:pPr>
        <w:ind w:left="3686" w:hanging="2978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3C48869" wp14:editId="75B1D345">
            <wp:extent cx="5534108" cy="490595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09" cy="490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729E" w:rsidRPr="0093166C" w:rsidRDefault="00A90C54" w:rsidP="0093166C">
      <w:pPr>
        <w:ind w:left="3686" w:hanging="29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1E8E9E" wp14:editId="625213CB">
            <wp:extent cx="5534108" cy="484234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508" cy="4840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729E" w:rsidRPr="0093166C" w:rsidSect="00B454BB">
      <w:pgSz w:w="11906" w:h="16838"/>
      <w:pgMar w:top="426" w:right="567" w:bottom="28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62CB2" w:rsidRDefault="00762CB2" w:rsidP="0051729E">
      <w:pPr>
        <w:spacing w:after="0" w:line="240" w:lineRule="auto"/>
      </w:pPr>
      <w:r>
        <w:separator/>
      </w:r>
    </w:p>
  </w:endnote>
  <w:endnote w:type="continuationSeparator" w:id="0">
    <w:p w:rsidR="00762CB2" w:rsidRDefault="00762CB2" w:rsidP="005172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ヒラギノ角ゴ Pro W3"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Bold">
    <w:altName w:val="Times New Roman"/>
    <w:charset w:val="00"/>
    <w:family w:val="roman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62CB2" w:rsidRDefault="00762CB2" w:rsidP="0051729E">
      <w:pPr>
        <w:spacing w:after="0" w:line="240" w:lineRule="auto"/>
      </w:pPr>
      <w:r>
        <w:separator/>
      </w:r>
    </w:p>
  </w:footnote>
  <w:footnote w:type="continuationSeparator" w:id="0">
    <w:p w:rsidR="00762CB2" w:rsidRDefault="00762CB2" w:rsidP="005172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C335C"/>
    <w:multiLevelType w:val="multilevel"/>
    <w:tmpl w:val="05BEAF0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0720F9A"/>
    <w:multiLevelType w:val="hybridMultilevel"/>
    <w:tmpl w:val="6E7AE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E3382A"/>
    <w:multiLevelType w:val="multilevel"/>
    <w:tmpl w:val="DBEEF39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D3A763D"/>
    <w:multiLevelType w:val="hybridMultilevel"/>
    <w:tmpl w:val="9E3C102E"/>
    <w:lvl w:ilvl="0" w:tplc="517A1A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8A51EF"/>
    <w:multiLevelType w:val="multilevel"/>
    <w:tmpl w:val="2D521F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03779FB"/>
    <w:multiLevelType w:val="multilevel"/>
    <w:tmpl w:val="BEAE9AD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3626"/>
    <w:rsid w:val="000B72A9"/>
    <w:rsid w:val="00117FB2"/>
    <w:rsid w:val="00143DD8"/>
    <w:rsid w:val="0018755C"/>
    <w:rsid w:val="00194EC1"/>
    <w:rsid w:val="001C0FD4"/>
    <w:rsid w:val="00211609"/>
    <w:rsid w:val="00212501"/>
    <w:rsid w:val="002C63AF"/>
    <w:rsid w:val="002D0349"/>
    <w:rsid w:val="002F4174"/>
    <w:rsid w:val="003001EE"/>
    <w:rsid w:val="00316FC3"/>
    <w:rsid w:val="00320216"/>
    <w:rsid w:val="00363626"/>
    <w:rsid w:val="00386429"/>
    <w:rsid w:val="003B77D2"/>
    <w:rsid w:val="003D0D4C"/>
    <w:rsid w:val="003E2C9F"/>
    <w:rsid w:val="003F004C"/>
    <w:rsid w:val="004820BC"/>
    <w:rsid w:val="0048641A"/>
    <w:rsid w:val="004B6939"/>
    <w:rsid w:val="004C4342"/>
    <w:rsid w:val="0050649A"/>
    <w:rsid w:val="0051729E"/>
    <w:rsid w:val="00544C3C"/>
    <w:rsid w:val="00553A15"/>
    <w:rsid w:val="00555873"/>
    <w:rsid w:val="005A1E95"/>
    <w:rsid w:val="005E1EEA"/>
    <w:rsid w:val="00605721"/>
    <w:rsid w:val="00647997"/>
    <w:rsid w:val="006A6F3F"/>
    <w:rsid w:val="006E75C8"/>
    <w:rsid w:val="00712888"/>
    <w:rsid w:val="00723E0C"/>
    <w:rsid w:val="00762CB2"/>
    <w:rsid w:val="007663B2"/>
    <w:rsid w:val="007A4780"/>
    <w:rsid w:val="007D09BC"/>
    <w:rsid w:val="007D3A5D"/>
    <w:rsid w:val="008218FD"/>
    <w:rsid w:val="00833CE5"/>
    <w:rsid w:val="008340E1"/>
    <w:rsid w:val="00862DA5"/>
    <w:rsid w:val="0087160E"/>
    <w:rsid w:val="0093166C"/>
    <w:rsid w:val="0096040C"/>
    <w:rsid w:val="009A0956"/>
    <w:rsid w:val="009C2B81"/>
    <w:rsid w:val="009D16D9"/>
    <w:rsid w:val="009F036F"/>
    <w:rsid w:val="00A14C01"/>
    <w:rsid w:val="00A266FB"/>
    <w:rsid w:val="00A32DDA"/>
    <w:rsid w:val="00A90C54"/>
    <w:rsid w:val="00A93819"/>
    <w:rsid w:val="00AC18AA"/>
    <w:rsid w:val="00B454BB"/>
    <w:rsid w:val="00B77BA2"/>
    <w:rsid w:val="00B9580C"/>
    <w:rsid w:val="00BD3E56"/>
    <w:rsid w:val="00BE484D"/>
    <w:rsid w:val="00BF06B2"/>
    <w:rsid w:val="00C2764F"/>
    <w:rsid w:val="00CB378D"/>
    <w:rsid w:val="00CB593B"/>
    <w:rsid w:val="00CD169B"/>
    <w:rsid w:val="00D17CB1"/>
    <w:rsid w:val="00D334F6"/>
    <w:rsid w:val="00D33E99"/>
    <w:rsid w:val="00DD229F"/>
    <w:rsid w:val="00DF10D6"/>
    <w:rsid w:val="00E35AED"/>
    <w:rsid w:val="00E54AD8"/>
    <w:rsid w:val="00E56697"/>
    <w:rsid w:val="00EA6AE3"/>
    <w:rsid w:val="00EC196F"/>
    <w:rsid w:val="00ED029A"/>
    <w:rsid w:val="00F15679"/>
    <w:rsid w:val="00F4595E"/>
    <w:rsid w:val="00F7568B"/>
    <w:rsid w:val="00F94463"/>
    <w:rsid w:val="00F944A3"/>
    <w:rsid w:val="00FD5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2C63AF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D33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E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160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17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729E"/>
  </w:style>
  <w:style w:type="paragraph" w:styleId="a8">
    <w:name w:val="footer"/>
    <w:basedOn w:val="a"/>
    <w:link w:val="a9"/>
    <w:uiPriority w:val="99"/>
    <w:unhideWhenUsed/>
    <w:rsid w:val="00517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729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Обычный1"/>
    <w:rsid w:val="002C63AF"/>
    <w:pPr>
      <w:suppressAutoHyphens/>
      <w:spacing w:after="0" w:line="240" w:lineRule="auto"/>
    </w:pPr>
    <w:rPr>
      <w:rFonts w:ascii="Times New Roman" w:eastAsia="ヒラギノ角ゴ Pro W3" w:hAnsi="Times New Roman" w:cs="Times New Roman"/>
      <w:color w:val="000000"/>
      <w:sz w:val="24"/>
      <w:szCs w:val="20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D33E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3E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160E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517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1729E"/>
  </w:style>
  <w:style w:type="paragraph" w:styleId="a8">
    <w:name w:val="footer"/>
    <w:basedOn w:val="a"/>
    <w:link w:val="a9"/>
    <w:uiPriority w:val="99"/>
    <w:unhideWhenUsed/>
    <w:rsid w:val="005172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172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45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419</Words>
  <Characters>2393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2807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Дмитрий Н. Вахрушев</cp:lastModifiedBy>
  <cp:revision>6</cp:revision>
  <cp:lastPrinted>2015-08-26T03:38:00Z</cp:lastPrinted>
  <dcterms:created xsi:type="dcterms:W3CDTF">2016-07-06T05:31:00Z</dcterms:created>
  <dcterms:modified xsi:type="dcterms:W3CDTF">2016-07-06T15:23:00Z</dcterms:modified>
</cp:coreProperties>
</file>